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5D4" w:rsidRDefault="002A55D4" w:rsidP="009A2A38">
      <w:pPr>
        <w:spacing w:line="336" w:lineRule="auto"/>
        <w:jc w:val="both"/>
        <w:rPr>
          <w:rFonts w:cs="Tahoma"/>
          <w:szCs w:val="22"/>
        </w:rPr>
      </w:pPr>
      <w:bookmarkStart w:id="0" w:name="_GoBack"/>
      <w:bookmarkEnd w:id="0"/>
    </w:p>
    <w:p w:rsidR="002A55D4" w:rsidRPr="00555233" w:rsidRDefault="002A55D4" w:rsidP="002A55D4">
      <w:pPr>
        <w:jc w:val="center"/>
        <w:rPr>
          <w:rFonts w:ascii="Arial" w:hAnsi="Arial" w:cs="Arial"/>
          <w:b/>
          <w:szCs w:val="22"/>
        </w:rPr>
      </w:pPr>
      <w:r w:rsidRPr="00555233">
        <w:rPr>
          <w:rFonts w:ascii="Arial" w:hAnsi="Arial" w:cs="Arial"/>
          <w:b/>
          <w:szCs w:val="22"/>
        </w:rPr>
        <w:t>INFORME RELATIVO A LOS GASTOS FINANCIADOS CON EL FONDO DE DESARROLLO DE CANARIAS (FDCAN).</w:t>
      </w:r>
    </w:p>
    <w:p w:rsidR="002A55D4" w:rsidRPr="00555233" w:rsidRDefault="002A55D4" w:rsidP="002A55D4">
      <w:pPr>
        <w:jc w:val="center"/>
        <w:rPr>
          <w:rFonts w:ascii="Arial" w:hAnsi="Arial" w:cs="Arial"/>
          <w:szCs w:val="22"/>
        </w:rPr>
      </w:pPr>
    </w:p>
    <w:p w:rsidR="003344A1" w:rsidRPr="00555233" w:rsidRDefault="003344A1" w:rsidP="002A55D4">
      <w:pPr>
        <w:jc w:val="center"/>
        <w:rPr>
          <w:rFonts w:ascii="Arial" w:hAnsi="Arial" w:cs="Arial"/>
          <w:szCs w:val="22"/>
        </w:rPr>
      </w:pPr>
    </w:p>
    <w:p w:rsidR="007C2F48" w:rsidRPr="00555233" w:rsidRDefault="007C2F48" w:rsidP="003344A1">
      <w:pPr>
        <w:spacing w:line="336" w:lineRule="auto"/>
        <w:jc w:val="both"/>
        <w:rPr>
          <w:rFonts w:ascii="Arial" w:hAnsi="Arial" w:cs="Arial"/>
          <w:szCs w:val="22"/>
        </w:rPr>
      </w:pPr>
      <w:r w:rsidRPr="00555233">
        <w:rPr>
          <w:rFonts w:ascii="Arial" w:hAnsi="Arial" w:cs="Arial"/>
          <w:szCs w:val="22"/>
        </w:rPr>
        <w:t xml:space="preserve">Con fecha 16 de noviembre de 2015 el Pleno de la Comisión Mixta de Transferencias entre la Administración del Estado y la Comunidad Autónoma de Canarias acuerdan que la cuantía de la suspensión del Impuesto General de Tráfico de Empresas se afectará por la Comunidad Autónoma a gasto finalista de sus servicios públicos fundamentales en materia de empleo así como a un plan de inversiones estratégicas que contribuyan al desarrollo de Canarias. </w:t>
      </w:r>
    </w:p>
    <w:p w:rsidR="007C2F48" w:rsidRPr="00555233" w:rsidRDefault="007C2F48" w:rsidP="003344A1">
      <w:pPr>
        <w:spacing w:line="336" w:lineRule="auto"/>
        <w:jc w:val="both"/>
        <w:rPr>
          <w:rFonts w:ascii="Arial" w:hAnsi="Arial" w:cs="Arial"/>
          <w:szCs w:val="22"/>
        </w:rPr>
      </w:pPr>
    </w:p>
    <w:p w:rsidR="00A33F61" w:rsidRPr="00555233" w:rsidRDefault="003344A1" w:rsidP="003344A1">
      <w:pPr>
        <w:spacing w:line="336" w:lineRule="auto"/>
        <w:jc w:val="both"/>
        <w:rPr>
          <w:rFonts w:ascii="Arial" w:hAnsi="Arial" w:cs="Arial"/>
          <w:szCs w:val="22"/>
        </w:rPr>
      </w:pPr>
      <w:r w:rsidRPr="00555233">
        <w:rPr>
          <w:rFonts w:ascii="Arial" w:hAnsi="Arial" w:cs="Arial"/>
          <w:szCs w:val="22"/>
        </w:rPr>
        <w:t xml:space="preserve">Mediante Decreto </w:t>
      </w:r>
      <w:r w:rsidR="0027404F" w:rsidRPr="00555233">
        <w:rPr>
          <w:rFonts w:ascii="Arial" w:hAnsi="Arial" w:cs="Arial"/>
          <w:szCs w:val="22"/>
        </w:rPr>
        <w:t xml:space="preserve">del Presidente del Gobierno de Canarias nº </w:t>
      </w:r>
      <w:r w:rsidRPr="00555233">
        <w:rPr>
          <w:rFonts w:ascii="Arial" w:hAnsi="Arial" w:cs="Arial"/>
          <w:szCs w:val="22"/>
        </w:rPr>
        <w:t>85/2016, de 4 de julio, se dispone la creación y regulación del Fondo de Desarrollo de Canarias (FDCAN) 2016-2025</w:t>
      </w:r>
      <w:r w:rsidR="00A33F61" w:rsidRPr="00555233">
        <w:rPr>
          <w:rFonts w:ascii="Arial" w:hAnsi="Arial" w:cs="Arial"/>
          <w:szCs w:val="22"/>
        </w:rPr>
        <w:t xml:space="preserve">. </w:t>
      </w:r>
    </w:p>
    <w:p w:rsidR="00A33F61" w:rsidRPr="00555233" w:rsidRDefault="00A33F61" w:rsidP="003344A1">
      <w:pPr>
        <w:spacing w:line="336" w:lineRule="auto"/>
        <w:jc w:val="both"/>
        <w:rPr>
          <w:rFonts w:ascii="Arial" w:hAnsi="Arial" w:cs="Arial"/>
          <w:szCs w:val="22"/>
        </w:rPr>
      </w:pPr>
    </w:p>
    <w:p w:rsidR="00A33F61" w:rsidRPr="00555233" w:rsidRDefault="00A33F61" w:rsidP="003344A1">
      <w:pPr>
        <w:spacing w:line="336" w:lineRule="auto"/>
        <w:jc w:val="both"/>
        <w:rPr>
          <w:rFonts w:ascii="Arial" w:hAnsi="Arial" w:cs="Arial"/>
          <w:szCs w:val="22"/>
        </w:rPr>
      </w:pPr>
      <w:r w:rsidRPr="00555233">
        <w:rPr>
          <w:rFonts w:ascii="Arial" w:hAnsi="Arial" w:cs="Arial"/>
          <w:szCs w:val="22"/>
        </w:rPr>
        <w:t xml:space="preserve">Dicho fondo de dota con una financiación máxima de 1.600 millones que se consignarán en los respectivos presupuestos de la Comunidad Autónoma de Canarias, condicionado al mantenimiento de la suspensión de la Compensación al Estado por la suspensión del IGTE, a razón de 160 millones por año, durante el periodo </w:t>
      </w:r>
      <w:smartTag w:uri="urn:schemas-microsoft-com:office:smarttags" w:element="metricconverter">
        <w:smartTagPr>
          <w:attr w:name="ProductID" w:val="2016 a"/>
        </w:smartTagPr>
        <w:r w:rsidRPr="00555233">
          <w:rPr>
            <w:rFonts w:ascii="Arial" w:hAnsi="Arial" w:cs="Arial"/>
            <w:szCs w:val="22"/>
          </w:rPr>
          <w:t>2016 a</w:t>
        </w:r>
      </w:smartTag>
      <w:r w:rsidRPr="00555233">
        <w:rPr>
          <w:rFonts w:ascii="Arial" w:hAnsi="Arial" w:cs="Arial"/>
          <w:szCs w:val="22"/>
        </w:rPr>
        <w:t xml:space="preserve"> 2025.</w:t>
      </w:r>
    </w:p>
    <w:p w:rsidR="009F4866" w:rsidRPr="00555233" w:rsidRDefault="009F4866" w:rsidP="003344A1">
      <w:pPr>
        <w:spacing w:line="336" w:lineRule="auto"/>
        <w:jc w:val="both"/>
        <w:rPr>
          <w:rFonts w:ascii="Arial" w:hAnsi="Arial" w:cs="Arial"/>
          <w:szCs w:val="22"/>
        </w:rPr>
      </w:pPr>
    </w:p>
    <w:p w:rsidR="009F4866" w:rsidRPr="00555233" w:rsidRDefault="009067C1" w:rsidP="003344A1">
      <w:pPr>
        <w:spacing w:line="336" w:lineRule="auto"/>
        <w:jc w:val="both"/>
        <w:rPr>
          <w:rFonts w:ascii="Arial" w:hAnsi="Arial" w:cs="Arial"/>
          <w:szCs w:val="22"/>
        </w:rPr>
      </w:pPr>
      <w:r w:rsidRPr="00555233">
        <w:rPr>
          <w:rFonts w:ascii="Arial" w:hAnsi="Arial" w:cs="Arial"/>
          <w:szCs w:val="22"/>
        </w:rPr>
        <w:t>El F</w:t>
      </w:r>
      <w:r w:rsidR="009F4866" w:rsidRPr="00555233">
        <w:rPr>
          <w:rFonts w:ascii="Arial" w:hAnsi="Arial" w:cs="Arial"/>
          <w:szCs w:val="22"/>
        </w:rPr>
        <w:t xml:space="preserve">ondo tiene como finalidad promover la realización de acciones que contribuyan a la cohesión económica y social y territorial, así como al desarrollo económico de Canarias y a la creación de </w:t>
      </w:r>
      <w:proofErr w:type="spellStart"/>
      <w:r w:rsidR="009F4866" w:rsidRPr="00555233">
        <w:rPr>
          <w:rFonts w:ascii="Arial" w:hAnsi="Arial" w:cs="Arial"/>
          <w:szCs w:val="22"/>
        </w:rPr>
        <w:t>empelo</w:t>
      </w:r>
      <w:proofErr w:type="spellEnd"/>
      <w:r w:rsidR="009F4866" w:rsidRPr="00555233">
        <w:rPr>
          <w:rFonts w:ascii="Arial" w:hAnsi="Arial" w:cs="Arial"/>
          <w:szCs w:val="22"/>
        </w:rPr>
        <w:t xml:space="preserve"> en las islas, a través de programas y proyectos que presente las Adm</w:t>
      </w:r>
      <w:r w:rsidRPr="00555233">
        <w:rPr>
          <w:rFonts w:ascii="Arial" w:hAnsi="Arial" w:cs="Arial"/>
          <w:szCs w:val="22"/>
        </w:rPr>
        <w:t xml:space="preserve">inistraciones Públicas Canarias y sus Entes Dependientes </w:t>
      </w:r>
      <w:r w:rsidR="00617742" w:rsidRPr="00555233">
        <w:rPr>
          <w:rFonts w:ascii="Arial" w:hAnsi="Arial" w:cs="Arial"/>
          <w:szCs w:val="22"/>
        </w:rPr>
        <w:t xml:space="preserve">así como las </w:t>
      </w:r>
      <w:r w:rsidRPr="00555233">
        <w:rPr>
          <w:rFonts w:ascii="Arial" w:hAnsi="Arial" w:cs="Arial"/>
          <w:szCs w:val="22"/>
        </w:rPr>
        <w:t>Universidades Públicas Canarias</w:t>
      </w:r>
      <w:r w:rsidR="00617742" w:rsidRPr="00555233">
        <w:rPr>
          <w:rFonts w:ascii="Arial" w:hAnsi="Arial" w:cs="Arial"/>
          <w:szCs w:val="22"/>
        </w:rPr>
        <w:t xml:space="preserve">, siempre </w:t>
      </w:r>
      <w:r w:rsidRPr="00555233">
        <w:rPr>
          <w:rFonts w:ascii="Arial" w:hAnsi="Arial" w:cs="Arial"/>
          <w:szCs w:val="22"/>
        </w:rPr>
        <w:t>que encajen dentro de las líneas estratégicas y ejes definidos en el artículo 3.2 del mencionado Decreto y resulten seleccionados por el Gobierno de Canarias.</w:t>
      </w:r>
    </w:p>
    <w:p w:rsidR="00A33F61" w:rsidRPr="00555233" w:rsidRDefault="00A33F61" w:rsidP="003344A1">
      <w:pPr>
        <w:spacing w:line="336" w:lineRule="auto"/>
        <w:jc w:val="both"/>
        <w:rPr>
          <w:rFonts w:ascii="Arial" w:hAnsi="Arial" w:cs="Arial"/>
          <w:szCs w:val="22"/>
        </w:rPr>
      </w:pPr>
    </w:p>
    <w:p w:rsidR="003344A1" w:rsidRPr="00555233" w:rsidRDefault="00A33F61" w:rsidP="003344A1">
      <w:pPr>
        <w:spacing w:line="336" w:lineRule="auto"/>
        <w:jc w:val="both"/>
        <w:rPr>
          <w:rFonts w:ascii="Arial" w:hAnsi="Arial" w:cs="Arial"/>
          <w:szCs w:val="22"/>
        </w:rPr>
      </w:pPr>
      <w:r w:rsidRPr="00555233">
        <w:rPr>
          <w:rFonts w:ascii="Arial" w:hAnsi="Arial" w:cs="Arial"/>
          <w:szCs w:val="22"/>
        </w:rPr>
        <w:t xml:space="preserve">En </w:t>
      </w:r>
      <w:r w:rsidR="0027404F" w:rsidRPr="00555233">
        <w:rPr>
          <w:rFonts w:ascii="Arial" w:hAnsi="Arial" w:cs="Arial"/>
          <w:szCs w:val="22"/>
        </w:rPr>
        <w:t>desarrollo de</w:t>
      </w:r>
      <w:r w:rsidRPr="00555233">
        <w:rPr>
          <w:rFonts w:ascii="Arial" w:hAnsi="Arial" w:cs="Arial"/>
          <w:szCs w:val="22"/>
        </w:rPr>
        <w:t xml:space="preserve">l mencionado Decreto, </w:t>
      </w:r>
      <w:r w:rsidR="0027404F" w:rsidRPr="00555233">
        <w:rPr>
          <w:rFonts w:ascii="Arial" w:hAnsi="Arial" w:cs="Arial"/>
          <w:szCs w:val="22"/>
        </w:rPr>
        <w:t xml:space="preserve">el Sr. Consejero de Económica, Industria, Comercio y Conocimiento dictó Orden  de fecha 18 de agosto de 2016, relativa a la convocatoria de programas y proyectos para la asignación de </w:t>
      </w:r>
      <w:r w:rsidR="00E600BC" w:rsidRPr="00555233">
        <w:rPr>
          <w:rFonts w:ascii="Arial" w:hAnsi="Arial" w:cs="Arial"/>
          <w:szCs w:val="22"/>
        </w:rPr>
        <w:t>recursos en el marco del  FDCAN.</w:t>
      </w:r>
    </w:p>
    <w:p w:rsidR="007C2F48" w:rsidRPr="00555233" w:rsidRDefault="007C2F48" w:rsidP="003344A1">
      <w:pPr>
        <w:spacing w:line="336" w:lineRule="auto"/>
        <w:jc w:val="both"/>
        <w:rPr>
          <w:rFonts w:ascii="Arial" w:hAnsi="Arial" w:cs="Arial"/>
          <w:szCs w:val="22"/>
        </w:rPr>
      </w:pPr>
    </w:p>
    <w:p w:rsidR="0027404F" w:rsidRPr="00555233" w:rsidRDefault="0027404F" w:rsidP="0027404F">
      <w:pPr>
        <w:spacing w:line="336" w:lineRule="auto"/>
        <w:jc w:val="both"/>
        <w:rPr>
          <w:rFonts w:ascii="Arial" w:hAnsi="Arial" w:cs="Arial"/>
          <w:szCs w:val="22"/>
        </w:rPr>
      </w:pPr>
      <w:r w:rsidRPr="00555233">
        <w:rPr>
          <w:rFonts w:ascii="Arial" w:hAnsi="Arial" w:cs="Arial"/>
          <w:szCs w:val="22"/>
        </w:rPr>
        <w:t>Al amparo de esta convocatoria, el Cabildo Insular de Tenerife presentó el Programa MEDI-FDCAN 2016-2025, aprobado previamente por acuerdo del Consejo de gobierno Insular con fecha 10 de octubre de 2016</w:t>
      </w:r>
      <w:r w:rsidR="00543BD3" w:rsidRPr="00555233">
        <w:rPr>
          <w:rFonts w:ascii="Arial" w:hAnsi="Arial" w:cs="Arial"/>
          <w:szCs w:val="22"/>
        </w:rPr>
        <w:t xml:space="preserve">. Este programa insular contempla la ejecución de una serie de actuaciones </w:t>
      </w:r>
      <w:r w:rsidRPr="00555233">
        <w:rPr>
          <w:rFonts w:ascii="Arial" w:hAnsi="Arial" w:cs="Arial"/>
          <w:szCs w:val="22"/>
        </w:rPr>
        <w:t>con la participación de los Ayuntamientos de la isla,</w:t>
      </w:r>
      <w:r w:rsidR="00543BD3" w:rsidRPr="00555233">
        <w:rPr>
          <w:rFonts w:ascii="Arial" w:hAnsi="Arial" w:cs="Arial"/>
          <w:szCs w:val="22"/>
        </w:rPr>
        <w:t xml:space="preserve"> </w:t>
      </w:r>
      <w:r w:rsidR="00617742" w:rsidRPr="00555233">
        <w:rPr>
          <w:rFonts w:ascii="Arial" w:hAnsi="Arial" w:cs="Arial"/>
          <w:szCs w:val="22"/>
        </w:rPr>
        <w:t xml:space="preserve">encajadas dentro de las líneas y ejes definidos en el artículo 3.2 del </w:t>
      </w:r>
      <w:r w:rsidRPr="00555233">
        <w:rPr>
          <w:rFonts w:ascii="Arial" w:hAnsi="Arial" w:cs="Arial"/>
          <w:szCs w:val="22"/>
        </w:rPr>
        <w:t xml:space="preserve">Decreto 85/2016, </w:t>
      </w:r>
      <w:r w:rsidR="00617742" w:rsidRPr="00555233">
        <w:rPr>
          <w:rFonts w:ascii="Arial" w:hAnsi="Arial" w:cs="Arial"/>
          <w:szCs w:val="22"/>
        </w:rPr>
        <w:t xml:space="preserve">susceptibles recibir una </w:t>
      </w:r>
      <w:r w:rsidRPr="00555233">
        <w:rPr>
          <w:rFonts w:ascii="Arial" w:hAnsi="Arial" w:cs="Arial"/>
          <w:szCs w:val="22"/>
        </w:rPr>
        <w:t xml:space="preserve">financiación </w:t>
      </w:r>
      <w:r w:rsidR="00617742" w:rsidRPr="00555233">
        <w:rPr>
          <w:rFonts w:ascii="Arial" w:hAnsi="Arial" w:cs="Arial"/>
          <w:szCs w:val="22"/>
        </w:rPr>
        <w:t xml:space="preserve">del FDCAN </w:t>
      </w:r>
      <w:proofErr w:type="spellStart"/>
      <w:r w:rsidR="00617742" w:rsidRPr="00555233">
        <w:rPr>
          <w:rFonts w:ascii="Arial" w:hAnsi="Arial" w:cs="Arial"/>
          <w:szCs w:val="22"/>
        </w:rPr>
        <w:t>del</w:t>
      </w:r>
      <w:proofErr w:type="spellEnd"/>
      <w:r w:rsidR="00617742" w:rsidRPr="00555233">
        <w:rPr>
          <w:rFonts w:ascii="Arial" w:hAnsi="Arial" w:cs="Arial"/>
          <w:szCs w:val="22"/>
        </w:rPr>
        <w:t xml:space="preserve">  un 50%, según lo dispuesto en el artículo 6.2.a) del mencionado Decreto.</w:t>
      </w:r>
    </w:p>
    <w:p w:rsidR="00543BD3" w:rsidRPr="00555233" w:rsidRDefault="00543BD3" w:rsidP="0027404F">
      <w:pPr>
        <w:spacing w:line="336" w:lineRule="auto"/>
        <w:jc w:val="both"/>
        <w:rPr>
          <w:rFonts w:ascii="Arial" w:hAnsi="Arial" w:cs="Arial"/>
          <w:szCs w:val="22"/>
        </w:rPr>
      </w:pPr>
    </w:p>
    <w:p w:rsidR="00E600BC" w:rsidRPr="00555233" w:rsidRDefault="00543BD3" w:rsidP="0027404F">
      <w:pPr>
        <w:spacing w:line="336" w:lineRule="auto"/>
        <w:jc w:val="both"/>
        <w:rPr>
          <w:rFonts w:ascii="Arial" w:hAnsi="Arial" w:cs="Arial"/>
          <w:szCs w:val="22"/>
        </w:rPr>
      </w:pPr>
      <w:r w:rsidRPr="00555233">
        <w:rPr>
          <w:rFonts w:ascii="Arial" w:hAnsi="Arial" w:cs="Arial"/>
          <w:szCs w:val="22"/>
        </w:rPr>
        <w:lastRenderedPageBreak/>
        <w:t>Con fecha</w:t>
      </w:r>
      <w:r w:rsidR="00E600BC" w:rsidRPr="00555233">
        <w:rPr>
          <w:rFonts w:ascii="Arial" w:hAnsi="Arial" w:cs="Arial"/>
          <w:szCs w:val="22"/>
        </w:rPr>
        <w:t xml:space="preserve"> 30 de diciembre de 2016 se firma el convenio entre la Administración Pública de la Comunidad Autónoma de Canarias y el Cabildo de Tenerife para la gestión de los recursos asignados en el marco del FDCAN para el desarrollo del programa MEDI-FDCAN, según acuerdo previo del Gobierno de Canarias de fecha 23 de diciembre, en el que se aprobó el reparto de los recurso</w:t>
      </w:r>
      <w:r w:rsidR="00617742" w:rsidRPr="00555233">
        <w:rPr>
          <w:rFonts w:ascii="Arial" w:hAnsi="Arial" w:cs="Arial"/>
          <w:szCs w:val="22"/>
        </w:rPr>
        <w:t>s</w:t>
      </w:r>
      <w:r w:rsidR="00E600BC" w:rsidRPr="00555233">
        <w:rPr>
          <w:rFonts w:ascii="Arial" w:hAnsi="Arial" w:cs="Arial"/>
          <w:szCs w:val="22"/>
        </w:rPr>
        <w:t xml:space="preserve"> del FDCAN entre los distintos programas y proyectos presentados que cumplían los requisitos de la convocatoria.</w:t>
      </w:r>
    </w:p>
    <w:p w:rsidR="009067C1" w:rsidRPr="00555233" w:rsidRDefault="009067C1" w:rsidP="0027404F">
      <w:pPr>
        <w:spacing w:line="336" w:lineRule="auto"/>
        <w:jc w:val="both"/>
        <w:rPr>
          <w:rFonts w:ascii="Arial" w:hAnsi="Arial" w:cs="Arial"/>
          <w:szCs w:val="22"/>
        </w:rPr>
      </w:pPr>
    </w:p>
    <w:p w:rsidR="009067C1" w:rsidRPr="00555233" w:rsidRDefault="009067C1" w:rsidP="0027404F">
      <w:pPr>
        <w:spacing w:line="336" w:lineRule="auto"/>
        <w:jc w:val="both"/>
        <w:rPr>
          <w:rFonts w:ascii="Arial" w:hAnsi="Arial" w:cs="Arial"/>
          <w:szCs w:val="22"/>
        </w:rPr>
      </w:pPr>
      <w:r w:rsidRPr="00555233">
        <w:rPr>
          <w:rFonts w:ascii="Arial" w:hAnsi="Arial" w:cs="Arial"/>
          <w:szCs w:val="22"/>
        </w:rPr>
        <w:t>Dicho convenio ha sido modificado a fecha actual mediante adenda suscrita el 31 de marzo 2017.</w:t>
      </w:r>
    </w:p>
    <w:p w:rsidR="009067C1" w:rsidRPr="00555233" w:rsidRDefault="009067C1" w:rsidP="0027404F">
      <w:pPr>
        <w:spacing w:line="336" w:lineRule="auto"/>
        <w:jc w:val="both"/>
        <w:rPr>
          <w:rFonts w:ascii="Arial" w:hAnsi="Arial" w:cs="Arial"/>
          <w:szCs w:val="22"/>
        </w:rPr>
      </w:pPr>
    </w:p>
    <w:p w:rsidR="009067C1" w:rsidRPr="00555233" w:rsidRDefault="009067C1" w:rsidP="003344A1">
      <w:pPr>
        <w:spacing w:line="336" w:lineRule="auto"/>
        <w:jc w:val="both"/>
        <w:rPr>
          <w:rFonts w:ascii="Arial" w:hAnsi="Arial" w:cs="Arial"/>
          <w:szCs w:val="22"/>
        </w:rPr>
      </w:pPr>
      <w:r w:rsidRPr="00555233">
        <w:rPr>
          <w:rFonts w:ascii="Arial" w:hAnsi="Arial" w:cs="Arial"/>
          <w:szCs w:val="22"/>
        </w:rPr>
        <w:t>El anexo I del mencionado convenio indica que la financiación del FDCAN concedida al Cabildo Insular de Tenerife para la ejecución del Programa MEDI-FDCAN asciende a un total de 465.273.365 euros, a recibir de forma fraccionada durante el periodo 2016-2025, de conformidad con el siguiente detalle:</w:t>
      </w:r>
    </w:p>
    <w:p w:rsidR="00D83A3A" w:rsidRPr="00555233" w:rsidRDefault="00D83A3A" w:rsidP="003344A1">
      <w:pPr>
        <w:spacing w:line="336" w:lineRule="auto"/>
        <w:jc w:val="both"/>
        <w:rPr>
          <w:rFonts w:ascii="Arial" w:hAnsi="Arial" w:cs="Arial"/>
          <w:szCs w:val="22"/>
        </w:rPr>
      </w:pPr>
    </w:p>
    <w:tbl>
      <w:tblPr>
        <w:tblW w:w="8300" w:type="dxa"/>
        <w:jc w:val="center"/>
        <w:tblInd w:w="65" w:type="dxa"/>
        <w:tblCellMar>
          <w:left w:w="70" w:type="dxa"/>
          <w:right w:w="70" w:type="dxa"/>
        </w:tblCellMar>
        <w:tblLook w:val="04A0" w:firstRow="1" w:lastRow="0" w:firstColumn="1" w:lastColumn="0" w:noHBand="0" w:noVBand="1"/>
      </w:tblPr>
      <w:tblGrid>
        <w:gridCol w:w="1660"/>
        <w:gridCol w:w="1660"/>
        <w:gridCol w:w="1660"/>
        <w:gridCol w:w="1660"/>
        <w:gridCol w:w="1660"/>
      </w:tblGrid>
      <w:tr w:rsidR="002E591A" w:rsidRPr="00555233">
        <w:trPr>
          <w:trHeight w:val="255"/>
          <w:jc w:val="center"/>
        </w:trPr>
        <w:tc>
          <w:tcPr>
            <w:tcW w:w="1660" w:type="dxa"/>
            <w:tcBorders>
              <w:top w:val="single" w:sz="4" w:space="0" w:color="auto"/>
              <w:left w:val="single" w:sz="4" w:space="0" w:color="auto"/>
              <w:bottom w:val="single" w:sz="4" w:space="0" w:color="auto"/>
              <w:right w:val="single" w:sz="4" w:space="0" w:color="auto"/>
            </w:tcBorders>
            <w:shd w:val="clear" w:color="auto" w:fill="auto"/>
            <w:noWrap/>
          </w:tcPr>
          <w:p w:rsidR="002E591A" w:rsidRPr="00555233" w:rsidRDefault="002E591A" w:rsidP="002E591A">
            <w:pPr>
              <w:rPr>
                <w:rFonts w:ascii="Arial" w:hAnsi="Arial" w:cs="Arial"/>
                <w:b/>
                <w:bCs/>
                <w:color w:val="000000"/>
                <w:szCs w:val="22"/>
              </w:rPr>
            </w:pPr>
            <w:r w:rsidRPr="00555233">
              <w:rPr>
                <w:rFonts w:ascii="Arial" w:hAnsi="Arial" w:cs="Arial"/>
                <w:b/>
                <w:bCs/>
                <w:color w:val="000000"/>
                <w:szCs w:val="22"/>
              </w:rPr>
              <w:t>Denominación</w:t>
            </w:r>
          </w:p>
        </w:tc>
        <w:tc>
          <w:tcPr>
            <w:tcW w:w="6640" w:type="dxa"/>
            <w:gridSpan w:val="4"/>
            <w:tcBorders>
              <w:top w:val="single" w:sz="4" w:space="0" w:color="auto"/>
              <w:left w:val="nil"/>
              <w:bottom w:val="single" w:sz="4" w:space="0" w:color="auto"/>
              <w:right w:val="single" w:sz="4" w:space="0" w:color="000000"/>
            </w:tcBorders>
            <w:shd w:val="clear" w:color="auto" w:fill="auto"/>
          </w:tcPr>
          <w:p w:rsidR="002E591A" w:rsidRPr="00555233" w:rsidRDefault="002E591A" w:rsidP="002E591A">
            <w:pPr>
              <w:rPr>
                <w:rFonts w:ascii="Arial" w:hAnsi="Arial" w:cs="Arial"/>
                <w:b/>
                <w:bCs/>
                <w:color w:val="000000"/>
                <w:szCs w:val="22"/>
              </w:rPr>
            </w:pPr>
            <w:r w:rsidRPr="00555233">
              <w:rPr>
                <w:rFonts w:ascii="Arial" w:hAnsi="Arial" w:cs="Arial"/>
                <w:b/>
                <w:bCs/>
                <w:color w:val="000000"/>
                <w:szCs w:val="22"/>
              </w:rPr>
              <w:t>Programa MEDI-FDCAN</w:t>
            </w:r>
          </w:p>
        </w:tc>
      </w:tr>
      <w:tr w:rsidR="002E591A" w:rsidRPr="00555233">
        <w:trPr>
          <w:trHeight w:val="255"/>
          <w:jc w:val="center"/>
        </w:trPr>
        <w:tc>
          <w:tcPr>
            <w:tcW w:w="1660" w:type="dxa"/>
            <w:tcBorders>
              <w:top w:val="nil"/>
              <w:left w:val="nil"/>
              <w:bottom w:val="nil"/>
              <w:right w:val="nil"/>
            </w:tcBorders>
            <w:shd w:val="clear" w:color="auto" w:fill="auto"/>
            <w:noWrap/>
          </w:tcPr>
          <w:p w:rsidR="002E591A" w:rsidRPr="00555233" w:rsidRDefault="002E591A" w:rsidP="002E591A">
            <w:pPr>
              <w:rPr>
                <w:rFonts w:ascii="Arial" w:hAnsi="Arial" w:cs="Arial"/>
                <w:color w:val="000000"/>
                <w:szCs w:val="22"/>
              </w:rPr>
            </w:pPr>
          </w:p>
        </w:tc>
        <w:tc>
          <w:tcPr>
            <w:tcW w:w="1660" w:type="dxa"/>
            <w:tcBorders>
              <w:top w:val="nil"/>
              <w:left w:val="nil"/>
              <w:bottom w:val="nil"/>
              <w:right w:val="nil"/>
            </w:tcBorders>
            <w:shd w:val="clear" w:color="auto" w:fill="auto"/>
            <w:noWrap/>
          </w:tcPr>
          <w:p w:rsidR="002E591A" w:rsidRPr="00555233" w:rsidRDefault="002E591A" w:rsidP="002E591A">
            <w:pPr>
              <w:rPr>
                <w:rFonts w:ascii="Arial" w:hAnsi="Arial" w:cs="Arial"/>
                <w:color w:val="000000"/>
                <w:szCs w:val="22"/>
              </w:rPr>
            </w:pPr>
          </w:p>
        </w:tc>
        <w:tc>
          <w:tcPr>
            <w:tcW w:w="1660" w:type="dxa"/>
            <w:tcBorders>
              <w:top w:val="nil"/>
              <w:left w:val="nil"/>
              <w:bottom w:val="nil"/>
              <w:right w:val="nil"/>
            </w:tcBorders>
            <w:shd w:val="clear" w:color="auto" w:fill="auto"/>
            <w:noWrap/>
          </w:tcPr>
          <w:p w:rsidR="002E591A" w:rsidRPr="00555233" w:rsidRDefault="002E591A" w:rsidP="002E591A">
            <w:pPr>
              <w:rPr>
                <w:rFonts w:ascii="Arial" w:hAnsi="Arial" w:cs="Arial"/>
                <w:color w:val="000000"/>
                <w:szCs w:val="22"/>
              </w:rPr>
            </w:pPr>
          </w:p>
        </w:tc>
        <w:tc>
          <w:tcPr>
            <w:tcW w:w="1660" w:type="dxa"/>
            <w:tcBorders>
              <w:top w:val="nil"/>
              <w:left w:val="nil"/>
              <w:bottom w:val="nil"/>
              <w:right w:val="nil"/>
            </w:tcBorders>
            <w:shd w:val="clear" w:color="auto" w:fill="auto"/>
            <w:noWrap/>
          </w:tcPr>
          <w:p w:rsidR="002E591A" w:rsidRPr="00555233" w:rsidRDefault="002E591A" w:rsidP="002E591A">
            <w:pPr>
              <w:rPr>
                <w:rFonts w:ascii="Arial" w:hAnsi="Arial" w:cs="Arial"/>
                <w:color w:val="000000"/>
                <w:szCs w:val="22"/>
              </w:rPr>
            </w:pPr>
          </w:p>
        </w:tc>
        <w:tc>
          <w:tcPr>
            <w:tcW w:w="1660" w:type="dxa"/>
            <w:tcBorders>
              <w:top w:val="nil"/>
              <w:left w:val="nil"/>
              <w:bottom w:val="nil"/>
              <w:right w:val="nil"/>
            </w:tcBorders>
            <w:shd w:val="clear" w:color="auto" w:fill="auto"/>
            <w:noWrap/>
          </w:tcPr>
          <w:p w:rsidR="002E591A" w:rsidRPr="00555233" w:rsidRDefault="002E591A" w:rsidP="002E591A">
            <w:pPr>
              <w:rPr>
                <w:rFonts w:ascii="Arial" w:hAnsi="Arial" w:cs="Arial"/>
                <w:color w:val="000000"/>
                <w:szCs w:val="22"/>
              </w:rPr>
            </w:pPr>
          </w:p>
        </w:tc>
      </w:tr>
      <w:tr w:rsidR="002E591A" w:rsidRPr="00555233">
        <w:trPr>
          <w:trHeight w:val="510"/>
          <w:jc w:val="center"/>
        </w:trPr>
        <w:tc>
          <w:tcPr>
            <w:tcW w:w="1660" w:type="dxa"/>
            <w:tcBorders>
              <w:top w:val="single" w:sz="4" w:space="0" w:color="auto"/>
              <w:left w:val="single" w:sz="4" w:space="0" w:color="auto"/>
              <w:bottom w:val="single" w:sz="4" w:space="0" w:color="auto"/>
              <w:right w:val="single" w:sz="4" w:space="0" w:color="auto"/>
            </w:tcBorders>
            <w:shd w:val="clear" w:color="auto" w:fill="auto"/>
          </w:tcPr>
          <w:p w:rsidR="002E591A" w:rsidRPr="00555233" w:rsidRDefault="002E591A" w:rsidP="002E591A">
            <w:pPr>
              <w:jc w:val="center"/>
              <w:rPr>
                <w:rFonts w:ascii="Arial" w:hAnsi="Arial" w:cs="Arial"/>
                <w:b/>
                <w:bCs/>
                <w:color w:val="000000"/>
                <w:szCs w:val="22"/>
              </w:rPr>
            </w:pPr>
            <w:r w:rsidRPr="00555233">
              <w:rPr>
                <w:rFonts w:ascii="Arial" w:hAnsi="Arial" w:cs="Arial"/>
                <w:b/>
                <w:bCs/>
                <w:color w:val="000000"/>
                <w:szCs w:val="22"/>
              </w:rPr>
              <w:t>Total del programa</w:t>
            </w:r>
          </w:p>
        </w:tc>
        <w:tc>
          <w:tcPr>
            <w:tcW w:w="1660" w:type="dxa"/>
            <w:tcBorders>
              <w:top w:val="single" w:sz="4" w:space="0" w:color="auto"/>
              <w:left w:val="nil"/>
              <w:bottom w:val="single" w:sz="4" w:space="0" w:color="auto"/>
              <w:right w:val="single" w:sz="4" w:space="0" w:color="auto"/>
            </w:tcBorders>
            <w:shd w:val="clear" w:color="auto" w:fill="auto"/>
          </w:tcPr>
          <w:p w:rsidR="002E591A" w:rsidRPr="00555233" w:rsidRDefault="002E591A" w:rsidP="002E591A">
            <w:pPr>
              <w:jc w:val="center"/>
              <w:rPr>
                <w:rFonts w:ascii="Arial" w:hAnsi="Arial" w:cs="Arial"/>
                <w:b/>
                <w:bCs/>
                <w:color w:val="000000"/>
                <w:szCs w:val="22"/>
              </w:rPr>
            </w:pPr>
            <w:r w:rsidRPr="00555233">
              <w:rPr>
                <w:rFonts w:ascii="Arial" w:hAnsi="Arial" w:cs="Arial"/>
                <w:b/>
                <w:bCs/>
                <w:color w:val="000000"/>
                <w:szCs w:val="22"/>
              </w:rPr>
              <w:t>Años</w:t>
            </w:r>
          </w:p>
        </w:tc>
        <w:tc>
          <w:tcPr>
            <w:tcW w:w="1660" w:type="dxa"/>
            <w:tcBorders>
              <w:top w:val="single" w:sz="4" w:space="0" w:color="auto"/>
              <w:left w:val="nil"/>
              <w:bottom w:val="single" w:sz="4" w:space="0" w:color="auto"/>
              <w:right w:val="single" w:sz="4" w:space="0" w:color="auto"/>
            </w:tcBorders>
            <w:shd w:val="clear" w:color="auto" w:fill="auto"/>
          </w:tcPr>
          <w:p w:rsidR="002E591A" w:rsidRPr="00555233" w:rsidRDefault="002E591A" w:rsidP="002E591A">
            <w:pPr>
              <w:jc w:val="center"/>
              <w:rPr>
                <w:rFonts w:ascii="Arial" w:hAnsi="Arial" w:cs="Arial"/>
                <w:b/>
                <w:bCs/>
                <w:color w:val="000000"/>
                <w:szCs w:val="22"/>
              </w:rPr>
            </w:pPr>
            <w:r w:rsidRPr="00555233">
              <w:rPr>
                <w:rFonts w:ascii="Arial" w:hAnsi="Arial" w:cs="Arial"/>
                <w:b/>
                <w:bCs/>
                <w:color w:val="000000"/>
                <w:szCs w:val="22"/>
              </w:rPr>
              <w:t>FDCAN</w:t>
            </w:r>
          </w:p>
        </w:tc>
        <w:tc>
          <w:tcPr>
            <w:tcW w:w="1660" w:type="dxa"/>
            <w:tcBorders>
              <w:top w:val="single" w:sz="4" w:space="0" w:color="auto"/>
              <w:left w:val="nil"/>
              <w:bottom w:val="single" w:sz="4" w:space="0" w:color="auto"/>
              <w:right w:val="single" w:sz="4" w:space="0" w:color="auto"/>
            </w:tcBorders>
            <w:shd w:val="clear" w:color="auto" w:fill="auto"/>
          </w:tcPr>
          <w:p w:rsidR="002E591A" w:rsidRPr="00555233" w:rsidRDefault="002E591A" w:rsidP="002E591A">
            <w:pPr>
              <w:jc w:val="center"/>
              <w:rPr>
                <w:rFonts w:ascii="Arial" w:hAnsi="Arial" w:cs="Arial"/>
                <w:b/>
                <w:bCs/>
                <w:color w:val="000000"/>
                <w:szCs w:val="22"/>
              </w:rPr>
            </w:pPr>
            <w:r w:rsidRPr="00555233">
              <w:rPr>
                <w:rFonts w:ascii="Arial" w:hAnsi="Arial" w:cs="Arial"/>
                <w:b/>
                <w:bCs/>
                <w:color w:val="000000"/>
                <w:szCs w:val="22"/>
              </w:rPr>
              <w:t>Fondos aportados por el Cabildo</w:t>
            </w:r>
          </w:p>
        </w:tc>
        <w:tc>
          <w:tcPr>
            <w:tcW w:w="1660" w:type="dxa"/>
            <w:tcBorders>
              <w:top w:val="single" w:sz="4" w:space="0" w:color="auto"/>
              <w:left w:val="nil"/>
              <w:bottom w:val="single" w:sz="4" w:space="0" w:color="auto"/>
              <w:right w:val="single" w:sz="4" w:space="0" w:color="auto"/>
            </w:tcBorders>
            <w:shd w:val="clear" w:color="auto" w:fill="auto"/>
          </w:tcPr>
          <w:p w:rsidR="002E591A" w:rsidRPr="00555233" w:rsidRDefault="002E591A" w:rsidP="00D83A3A">
            <w:pPr>
              <w:jc w:val="center"/>
              <w:rPr>
                <w:rFonts w:ascii="Arial" w:hAnsi="Arial" w:cs="Arial"/>
                <w:b/>
                <w:bCs/>
                <w:color w:val="000000"/>
                <w:szCs w:val="22"/>
              </w:rPr>
            </w:pPr>
            <w:r w:rsidRPr="00555233">
              <w:rPr>
                <w:rFonts w:ascii="Arial" w:hAnsi="Arial" w:cs="Arial"/>
                <w:b/>
                <w:bCs/>
                <w:color w:val="000000"/>
                <w:szCs w:val="22"/>
              </w:rPr>
              <w:t>% financ</w:t>
            </w:r>
            <w:r w:rsidR="00D83A3A" w:rsidRPr="00555233">
              <w:rPr>
                <w:rFonts w:ascii="Arial" w:hAnsi="Arial" w:cs="Arial"/>
                <w:b/>
                <w:bCs/>
                <w:color w:val="000000"/>
                <w:szCs w:val="22"/>
              </w:rPr>
              <w:t>i</w:t>
            </w:r>
            <w:r w:rsidRPr="00555233">
              <w:rPr>
                <w:rFonts w:ascii="Arial" w:hAnsi="Arial" w:cs="Arial"/>
                <w:b/>
                <w:bCs/>
                <w:color w:val="000000"/>
                <w:szCs w:val="22"/>
              </w:rPr>
              <w:t>ación</w:t>
            </w:r>
          </w:p>
        </w:tc>
      </w:tr>
      <w:tr w:rsidR="002E591A" w:rsidRPr="00555233">
        <w:trPr>
          <w:trHeight w:val="255"/>
          <w:jc w:val="center"/>
        </w:trPr>
        <w:tc>
          <w:tcPr>
            <w:tcW w:w="1660" w:type="dxa"/>
            <w:tcBorders>
              <w:top w:val="nil"/>
              <w:left w:val="single" w:sz="4" w:space="0" w:color="auto"/>
              <w:bottom w:val="single" w:sz="4" w:space="0" w:color="auto"/>
              <w:right w:val="single" w:sz="4" w:space="0" w:color="auto"/>
            </w:tcBorders>
            <w:shd w:val="clear" w:color="auto" w:fill="auto"/>
            <w:noWrap/>
          </w:tcPr>
          <w:p w:rsidR="002E591A" w:rsidRPr="00555233" w:rsidRDefault="002E591A" w:rsidP="002E591A">
            <w:pPr>
              <w:jc w:val="right"/>
              <w:rPr>
                <w:rFonts w:ascii="Arial" w:hAnsi="Arial" w:cs="Arial"/>
                <w:b/>
                <w:bCs/>
                <w:color w:val="000000"/>
                <w:szCs w:val="22"/>
              </w:rPr>
            </w:pPr>
            <w:r w:rsidRPr="00555233">
              <w:rPr>
                <w:rFonts w:ascii="Arial" w:hAnsi="Arial" w:cs="Arial"/>
                <w:b/>
                <w:bCs/>
                <w:color w:val="000000"/>
                <w:szCs w:val="22"/>
              </w:rPr>
              <w:t>930.546.729 €</w:t>
            </w:r>
          </w:p>
        </w:tc>
        <w:tc>
          <w:tcPr>
            <w:tcW w:w="1660" w:type="dxa"/>
            <w:tcBorders>
              <w:top w:val="nil"/>
              <w:left w:val="nil"/>
              <w:bottom w:val="single" w:sz="4" w:space="0" w:color="auto"/>
              <w:right w:val="single" w:sz="4" w:space="0" w:color="auto"/>
            </w:tcBorders>
            <w:shd w:val="clear" w:color="auto" w:fill="auto"/>
            <w:noWrap/>
          </w:tcPr>
          <w:p w:rsidR="002E591A" w:rsidRPr="00555233" w:rsidRDefault="002E591A" w:rsidP="002E591A">
            <w:pPr>
              <w:jc w:val="center"/>
              <w:rPr>
                <w:rFonts w:ascii="Arial" w:hAnsi="Arial" w:cs="Arial"/>
                <w:b/>
                <w:bCs/>
                <w:color w:val="000000"/>
                <w:szCs w:val="22"/>
              </w:rPr>
            </w:pPr>
            <w:r w:rsidRPr="00555233">
              <w:rPr>
                <w:rFonts w:ascii="Arial" w:hAnsi="Arial" w:cs="Arial"/>
                <w:b/>
                <w:bCs/>
                <w:color w:val="000000"/>
                <w:szCs w:val="22"/>
              </w:rPr>
              <w:t>10</w:t>
            </w:r>
          </w:p>
        </w:tc>
        <w:tc>
          <w:tcPr>
            <w:tcW w:w="1660" w:type="dxa"/>
            <w:tcBorders>
              <w:top w:val="nil"/>
              <w:left w:val="nil"/>
              <w:bottom w:val="single" w:sz="4" w:space="0" w:color="auto"/>
              <w:right w:val="single" w:sz="4" w:space="0" w:color="auto"/>
            </w:tcBorders>
            <w:shd w:val="clear" w:color="auto" w:fill="auto"/>
            <w:noWrap/>
          </w:tcPr>
          <w:p w:rsidR="002E591A" w:rsidRPr="00555233" w:rsidRDefault="002E591A" w:rsidP="002E591A">
            <w:pPr>
              <w:jc w:val="right"/>
              <w:rPr>
                <w:rFonts w:ascii="Arial" w:hAnsi="Arial" w:cs="Arial"/>
                <w:b/>
                <w:bCs/>
                <w:color w:val="000000"/>
                <w:szCs w:val="22"/>
              </w:rPr>
            </w:pPr>
            <w:r w:rsidRPr="00555233">
              <w:rPr>
                <w:rFonts w:ascii="Arial" w:hAnsi="Arial" w:cs="Arial"/>
                <w:b/>
                <w:bCs/>
                <w:color w:val="000000"/>
                <w:szCs w:val="22"/>
              </w:rPr>
              <w:t>465.273.365 €</w:t>
            </w:r>
          </w:p>
        </w:tc>
        <w:tc>
          <w:tcPr>
            <w:tcW w:w="1660" w:type="dxa"/>
            <w:tcBorders>
              <w:top w:val="nil"/>
              <w:left w:val="nil"/>
              <w:bottom w:val="single" w:sz="4" w:space="0" w:color="auto"/>
              <w:right w:val="single" w:sz="4" w:space="0" w:color="auto"/>
            </w:tcBorders>
            <w:shd w:val="clear" w:color="auto" w:fill="auto"/>
            <w:noWrap/>
          </w:tcPr>
          <w:p w:rsidR="002E591A" w:rsidRPr="00555233" w:rsidRDefault="002E591A" w:rsidP="002E591A">
            <w:pPr>
              <w:jc w:val="right"/>
              <w:rPr>
                <w:rFonts w:ascii="Arial" w:hAnsi="Arial" w:cs="Arial"/>
                <w:b/>
                <w:bCs/>
                <w:color w:val="000000"/>
                <w:szCs w:val="22"/>
              </w:rPr>
            </w:pPr>
            <w:r w:rsidRPr="00555233">
              <w:rPr>
                <w:rFonts w:ascii="Arial" w:hAnsi="Arial" w:cs="Arial"/>
                <w:b/>
                <w:bCs/>
                <w:color w:val="000000"/>
                <w:szCs w:val="22"/>
              </w:rPr>
              <w:t>465.273.365 €</w:t>
            </w:r>
          </w:p>
        </w:tc>
        <w:tc>
          <w:tcPr>
            <w:tcW w:w="1660" w:type="dxa"/>
            <w:tcBorders>
              <w:top w:val="nil"/>
              <w:left w:val="nil"/>
              <w:bottom w:val="single" w:sz="4" w:space="0" w:color="auto"/>
              <w:right w:val="single" w:sz="4" w:space="0" w:color="auto"/>
            </w:tcBorders>
            <w:shd w:val="clear" w:color="auto" w:fill="auto"/>
            <w:noWrap/>
          </w:tcPr>
          <w:p w:rsidR="002E591A" w:rsidRPr="00555233" w:rsidRDefault="002E591A" w:rsidP="002E591A">
            <w:pPr>
              <w:jc w:val="center"/>
              <w:rPr>
                <w:rFonts w:ascii="Arial" w:hAnsi="Arial" w:cs="Arial"/>
                <w:b/>
                <w:bCs/>
                <w:color w:val="000000"/>
                <w:szCs w:val="22"/>
              </w:rPr>
            </w:pPr>
            <w:r w:rsidRPr="00555233">
              <w:rPr>
                <w:rFonts w:ascii="Arial" w:hAnsi="Arial" w:cs="Arial"/>
                <w:b/>
                <w:bCs/>
                <w:color w:val="000000"/>
                <w:szCs w:val="22"/>
              </w:rPr>
              <w:t>50,00%</w:t>
            </w:r>
          </w:p>
        </w:tc>
      </w:tr>
      <w:tr w:rsidR="002E591A" w:rsidRPr="00555233">
        <w:trPr>
          <w:trHeight w:val="255"/>
          <w:jc w:val="center"/>
        </w:trPr>
        <w:tc>
          <w:tcPr>
            <w:tcW w:w="1660" w:type="dxa"/>
            <w:tcBorders>
              <w:top w:val="nil"/>
              <w:left w:val="nil"/>
              <w:bottom w:val="nil"/>
              <w:right w:val="nil"/>
            </w:tcBorders>
            <w:shd w:val="clear" w:color="auto" w:fill="auto"/>
            <w:noWrap/>
          </w:tcPr>
          <w:p w:rsidR="002E591A" w:rsidRPr="00555233" w:rsidRDefault="002E591A" w:rsidP="002E591A">
            <w:pPr>
              <w:rPr>
                <w:rFonts w:ascii="Arial" w:hAnsi="Arial" w:cs="Arial"/>
                <w:b/>
                <w:bCs/>
                <w:color w:val="000000"/>
                <w:szCs w:val="22"/>
              </w:rPr>
            </w:pPr>
          </w:p>
        </w:tc>
        <w:tc>
          <w:tcPr>
            <w:tcW w:w="1660" w:type="dxa"/>
            <w:tcBorders>
              <w:top w:val="nil"/>
              <w:left w:val="nil"/>
              <w:bottom w:val="nil"/>
              <w:right w:val="nil"/>
            </w:tcBorders>
            <w:shd w:val="clear" w:color="auto" w:fill="auto"/>
            <w:noWrap/>
          </w:tcPr>
          <w:p w:rsidR="002E591A" w:rsidRPr="00555233" w:rsidRDefault="002E591A" w:rsidP="002E591A">
            <w:pPr>
              <w:rPr>
                <w:rFonts w:ascii="Arial" w:hAnsi="Arial" w:cs="Arial"/>
                <w:b/>
                <w:bCs/>
                <w:color w:val="000000"/>
                <w:szCs w:val="22"/>
              </w:rPr>
            </w:pPr>
          </w:p>
        </w:tc>
        <w:tc>
          <w:tcPr>
            <w:tcW w:w="1660" w:type="dxa"/>
            <w:tcBorders>
              <w:top w:val="nil"/>
              <w:left w:val="nil"/>
              <w:bottom w:val="nil"/>
              <w:right w:val="nil"/>
            </w:tcBorders>
            <w:shd w:val="clear" w:color="auto" w:fill="auto"/>
            <w:noWrap/>
          </w:tcPr>
          <w:p w:rsidR="002E591A" w:rsidRPr="00555233" w:rsidRDefault="002E591A" w:rsidP="002E591A">
            <w:pPr>
              <w:rPr>
                <w:rFonts w:ascii="Arial" w:hAnsi="Arial" w:cs="Arial"/>
                <w:b/>
                <w:bCs/>
                <w:color w:val="000000"/>
                <w:szCs w:val="22"/>
              </w:rPr>
            </w:pPr>
          </w:p>
        </w:tc>
        <w:tc>
          <w:tcPr>
            <w:tcW w:w="1660" w:type="dxa"/>
            <w:tcBorders>
              <w:top w:val="nil"/>
              <w:left w:val="nil"/>
              <w:bottom w:val="nil"/>
              <w:right w:val="nil"/>
            </w:tcBorders>
            <w:shd w:val="clear" w:color="auto" w:fill="auto"/>
            <w:noWrap/>
          </w:tcPr>
          <w:p w:rsidR="002E591A" w:rsidRPr="00555233" w:rsidRDefault="002E591A" w:rsidP="002E591A">
            <w:pPr>
              <w:rPr>
                <w:rFonts w:ascii="Arial" w:hAnsi="Arial" w:cs="Arial"/>
                <w:b/>
                <w:bCs/>
                <w:color w:val="000000"/>
                <w:szCs w:val="22"/>
              </w:rPr>
            </w:pPr>
          </w:p>
        </w:tc>
        <w:tc>
          <w:tcPr>
            <w:tcW w:w="1660" w:type="dxa"/>
            <w:tcBorders>
              <w:top w:val="nil"/>
              <w:left w:val="nil"/>
              <w:bottom w:val="nil"/>
              <w:right w:val="nil"/>
            </w:tcBorders>
            <w:shd w:val="clear" w:color="auto" w:fill="auto"/>
            <w:noWrap/>
          </w:tcPr>
          <w:p w:rsidR="002E591A" w:rsidRPr="00555233" w:rsidRDefault="002E591A" w:rsidP="002E591A">
            <w:pPr>
              <w:rPr>
                <w:rFonts w:ascii="Arial" w:hAnsi="Arial" w:cs="Arial"/>
                <w:b/>
                <w:bCs/>
                <w:color w:val="000000"/>
                <w:szCs w:val="22"/>
              </w:rPr>
            </w:pPr>
          </w:p>
        </w:tc>
      </w:tr>
      <w:tr w:rsidR="002E591A" w:rsidRPr="00555233">
        <w:trPr>
          <w:trHeight w:val="255"/>
          <w:jc w:val="center"/>
        </w:trPr>
        <w:tc>
          <w:tcPr>
            <w:tcW w:w="8300" w:type="dxa"/>
            <w:gridSpan w:val="5"/>
            <w:tcBorders>
              <w:top w:val="single" w:sz="4" w:space="0" w:color="auto"/>
              <w:left w:val="single" w:sz="4" w:space="0" w:color="auto"/>
              <w:bottom w:val="single" w:sz="4" w:space="0" w:color="auto"/>
              <w:right w:val="single" w:sz="4" w:space="0" w:color="000000"/>
            </w:tcBorders>
            <w:shd w:val="clear" w:color="auto" w:fill="auto"/>
            <w:noWrap/>
          </w:tcPr>
          <w:p w:rsidR="002E591A" w:rsidRPr="00555233" w:rsidRDefault="002E591A" w:rsidP="002E591A">
            <w:pPr>
              <w:jc w:val="center"/>
              <w:rPr>
                <w:rFonts w:ascii="Arial" w:hAnsi="Arial" w:cs="Arial"/>
                <w:b/>
                <w:bCs/>
                <w:color w:val="000000"/>
                <w:szCs w:val="22"/>
              </w:rPr>
            </w:pPr>
            <w:r w:rsidRPr="00555233">
              <w:rPr>
                <w:rFonts w:ascii="Arial" w:hAnsi="Arial" w:cs="Arial"/>
                <w:b/>
                <w:bCs/>
                <w:color w:val="000000"/>
                <w:szCs w:val="22"/>
              </w:rPr>
              <w:t>ANUALIDADES FDCAN</w:t>
            </w:r>
          </w:p>
        </w:tc>
      </w:tr>
      <w:tr w:rsidR="002E591A" w:rsidRPr="00555233">
        <w:trPr>
          <w:trHeight w:val="255"/>
          <w:jc w:val="center"/>
        </w:trPr>
        <w:tc>
          <w:tcPr>
            <w:tcW w:w="1660" w:type="dxa"/>
            <w:tcBorders>
              <w:top w:val="nil"/>
              <w:left w:val="single" w:sz="4" w:space="0" w:color="auto"/>
              <w:bottom w:val="single" w:sz="4" w:space="0" w:color="auto"/>
              <w:right w:val="single" w:sz="4" w:space="0" w:color="auto"/>
            </w:tcBorders>
            <w:shd w:val="clear" w:color="auto" w:fill="auto"/>
            <w:noWrap/>
          </w:tcPr>
          <w:p w:rsidR="002E591A" w:rsidRPr="00555233" w:rsidRDefault="002E591A" w:rsidP="002E591A">
            <w:pPr>
              <w:jc w:val="center"/>
              <w:rPr>
                <w:rFonts w:ascii="Arial" w:hAnsi="Arial" w:cs="Arial"/>
                <w:b/>
                <w:bCs/>
                <w:color w:val="000000"/>
                <w:szCs w:val="22"/>
              </w:rPr>
            </w:pPr>
            <w:r w:rsidRPr="00555233">
              <w:rPr>
                <w:rFonts w:ascii="Arial" w:hAnsi="Arial" w:cs="Arial"/>
                <w:b/>
                <w:bCs/>
                <w:color w:val="000000"/>
                <w:szCs w:val="22"/>
              </w:rPr>
              <w:t>2016</w:t>
            </w:r>
          </w:p>
        </w:tc>
        <w:tc>
          <w:tcPr>
            <w:tcW w:w="1660" w:type="dxa"/>
            <w:tcBorders>
              <w:top w:val="nil"/>
              <w:left w:val="nil"/>
              <w:bottom w:val="single" w:sz="4" w:space="0" w:color="auto"/>
              <w:right w:val="single" w:sz="4" w:space="0" w:color="auto"/>
            </w:tcBorders>
            <w:shd w:val="clear" w:color="auto" w:fill="auto"/>
            <w:noWrap/>
          </w:tcPr>
          <w:p w:rsidR="002E591A" w:rsidRPr="00555233" w:rsidRDefault="002E591A" w:rsidP="002E591A">
            <w:pPr>
              <w:jc w:val="center"/>
              <w:rPr>
                <w:rFonts w:ascii="Arial" w:hAnsi="Arial" w:cs="Arial"/>
                <w:b/>
                <w:bCs/>
                <w:color w:val="000000"/>
                <w:szCs w:val="22"/>
              </w:rPr>
            </w:pPr>
            <w:r w:rsidRPr="00555233">
              <w:rPr>
                <w:rFonts w:ascii="Arial" w:hAnsi="Arial" w:cs="Arial"/>
                <w:b/>
                <w:bCs/>
                <w:color w:val="000000"/>
                <w:szCs w:val="22"/>
              </w:rPr>
              <w:t>2017</w:t>
            </w:r>
          </w:p>
        </w:tc>
        <w:tc>
          <w:tcPr>
            <w:tcW w:w="1660" w:type="dxa"/>
            <w:tcBorders>
              <w:top w:val="nil"/>
              <w:left w:val="nil"/>
              <w:bottom w:val="single" w:sz="4" w:space="0" w:color="auto"/>
              <w:right w:val="single" w:sz="4" w:space="0" w:color="auto"/>
            </w:tcBorders>
            <w:shd w:val="clear" w:color="auto" w:fill="auto"/>
            <w:noWrap/>
          </w:tcPr>
          <w:p w:rsidR="002E591A" w:rsidRPr="00555233" w:rsidRDefault="002E591A" w:rsidP="002E591A">
            <w:pPr>
              <w:jc w:val="center"/>
              <w:rPr>
                <w:rFonts w:ascii="Arial" w:hAnsi="Arial" w:cs="Arial"/>
                <w:b/>
                <w:bCs/>
                <w:color w:val="000000"/>
                <w:szCs w:val="22"/>
              </w:rPr>
            </w:pPr>
            <w:r w:rsidRPr="00555233">
              <w:rPr>
                <w:rFonts w:ascii="Arial" w:hAnsi="Arial" w:cs="Arial"/>
                <w:b/>
                <w:bCs/>
                <w:color w:val="000000"/>
                <w:szCs w:val="22"/>
              </w:rPr>
              <w:t>2018</w:t>
            </w:r>
          </w:p>
        </w:tc>
        <w:tc>
          <w:tcPr>
            <w:tcW w:w="1660" w:type="dxa"/>
            <w:tcBorders>
              <w:top w:val="nil"/>
              <w:left w:val="nil"/>
              <w:bottom w:val="single" w:sz="4" w:space="0" w:color="auto"/>
              <w:right w:val="single" w:sz="4" w:space="0" w:color="auto"/>
            </w:tcBorders>
            <w:shd w:val="clear" w:color="auto" w:fill="auto"/>
            <w:noWrap/>
          </w:tcPr>
          <w:p w:rsidR="002E591A" w:rsidRPr="00555233" w:rsidRDefault="002E591A" w:rsidP="002E591A">
            <w:pPr>
              <w:jc w:val="center"/>
              <w:rPr>
                <w:rFonts w:ascii="Arial" w:hAnsi="Arial" w:cs="Arial"/>
                <w:b/>
                <w:bCs/>
                <w:color w:val="000000"/>
                <w:szCs w:val="22"/>
              </w:rPr>
            </w:pPr>
            <w:r w:rsidRPr="00555233">
              <w:rPr>
                <w:rFonts w:ascii="Arial" w:hAnsi="Arial" w:cs="Arial"/>
                <w:b/>
                <w:bCs/>
                <w:color w:val="000000"/>
                <w:szCs w:val="22"/>
              </w:rPr>
              <w:t>2019</w:t>
            </w:r>
          </w:p>
        </w:tc>
        <w:tc>
          <w:tcPr>
            <w:tcW w:w="1660" w:type="dxa"/>
            <w:tcBorders>
              <w:top w:val="nil"/>
              <w:left w:val="nil"/>
              <w:bottom w:val="single" w:sz="4" w:space="0" w:color="auto"/>
              <w:right w:val="single" w:sz="4" w:space="0" w:color="auto"/>
            </w:tcBorders>
            <w:shd w:val="clear" w:color="auto" w:fill="auto"/>
            <w:noWrap/>
          </w:tcPr>
          <w:p w:rsidR="002E591A" w:rsidRPr="00555233" w:rsidRDefault="002E591A" w:rsidP="002E591A">
            <w:pPr>
              <w:jc w:val="center"/>
              <w:rPr>
                <w:rFonts w:ascii="Arial" w:hAnsi="Arial" w:cs="Arial"/>
                <w:b/>
                <w:bCs/>
                <w:color w:val="000000"/>
                <w:szCs w:val="22"/>
              </w:rPr>
            </w:pPr>
            <w:r w:rsidRPr="00555233">
              <w:rPr>
                <w:rFonts w:ascii="Arial" w:hAnsi="Arial" w:cs="Arial"/>
                <w:b/>
                <w:bCs/>
                <w:color w:val="000000"/>
                <w:szCs w:val="22"/>
              </w:rPr>
              <w:t>2020</w:t>
            </w:r>
          </w:p>
        </w:tc>
      </w:tr>
      <w:tr w:rsidR="002E591A" w:rsidRPr="00555233">
        <w:trPr>
          <w:trHeight w:val="255"/>
          <w:jc w:val="center"/>
        </w:trPr>
        <w:tc>
          <w:tcPr>
            <w:tcW w:w="1660" w:type="dxa"/>
            <w:tcBorders>
              <w:top w:val="nil"/>
              <w:left w:val="single" w:sz="4" w:space="0" w:color="auto"/>
              <w:bottom w:val="single" w:sz="4" w:space="0" w:color="auto"/>
              <w:right w:val="single" w:sz="4" w:space="0" w:color="auto"/>
            </w:tcBorders>
            <w:shd w:val="clear" w:color="auto" w:fill="auto"/>
            <w:noWrap/>
          </w:tcPr>
          <w:p w:rsidR="002E591A" w:rsidRPr="00555233" w:rsidRDefault="002E591A" w:rsidP="002E591A">
            <w:pPr>
              <w:jc w:val="right"/>
              <w:rPr>
                <w:rFonts w:ascii="Arial" w:hAnsi="Arial" w:cs="Arial"/>
                <w:b/>
                <w:bCs/>
                <w:color w:val="000000"/>
                <w:szCs w:val="22"/>
              </w:rPr>
            </w:pPr>
            <w:r w:rsidRPr="00555233">
              <w:rPr>
                <w:rFonts w:ascii="Arial" w:hAnsi="Arial" w:cs="Arial"/>
                <w:b/>
                <w:bCs/>
                <w:color w:val="000000"/>
                <w:szCs w:val="22"/>
              </w:rPr>
              <w:t>45.000.000 €</w:t>
            </w:r>
          </w:p>
        </w:tc>
        <w:tc>
          <w:tcPr>
            <w:tcW w:w="1660" w:type="dxa"/>
            <w:tcBorders>
              <w:top w:val="nil"/>
              <w:left w:val="nil"/>
              <w:bottom w:val="single" w:sz="4" w:space="0" w:color="auto"/>
              <w:right w:val="single" w:sz="4" w:space="0" w:color="auto"/>
            </w:tcBorders>
            <w:shd w:val="clear" w:color="auto" w:fill="auto"/>
            <w:noWrap/>
          </w:tcPr>
          <w:p w:rsidR="002E591A" w:rsidRPr="00555233" w:rsidRDefault="002E591A" w:rsidP="002E591A">
            <w:pPr>
              <w:jc w:val="right"/>
              <w:rPr>
                <w:rFonts w:ascii="Arial" w:hAnsi="Arial" w:cs="Arial"/>
                <w:b/>
                <w:bCs/>
                <w:color w:val="000000"/>
                <w:szCs w:val="22"/>
              </w:rPr>
            </w:pPr>
            <w:r w:rsidRPr="00555233">
              <w:rPr>
                <w:rFonts w:ascii="Arial" w:hAnsi="Arial" w:cs="Arial"/>
                <w:b/>
                <w:bCs/>
                <w:color w:val="000000"/>
                <w:szCs w:val="22"/>
              </w:rPr>
              <w:t>36.514.978 €</w:t>
            </w:r>
          </w:p>
        </w:tc>
        <w:tc>
          <w:tcPr>
            <w:tcW w:w="1660" w:type="dxa"/>
            <w:tcBorders>
              <w:top w:val="nil"/>
              <w:left w:val="nil"/>
              <w:bottom w:val="single" w:sz="4" w:space="0" w:color="auto"/>
              <w:right w:val="single" w:sz="4" w:space="0" w:color="auto"/>
            </w:tcBorders>
            <w:shd w:val="clear" w:color="auto" w:fill="auto"/>
            <w:noWrap/>
          </w:tcPr>
          <w:p w:rsidR="002E591A" w:rsidRPr="00555233" w:rsidRDefault="002E591A" w:rsidP="002E591A">
            <w:pPr>
              <w:jc w:val="right"/>
              <w:rPr>
                <w:rFonts w:ascii="Arial" w:hAnsi="Arial" w:cs="Arial"/>
                <w:b/>
                <w:bCs/>
                <w:color w:val="000000"/>
                <w:szCs w:val="22"/>
              </w:rPr>
            </w:pPr>
            <w:r w:rsidRPr="00555233">
              <w:rPr>
                <w:rFonts w:ascii="Arial" w:hAnsi="Arial" w:cs="Arial"/>
                <w:b/>
                <w:bCs/>
                <w:color w:val="000000"/>
                <w:szCs w:val="22"/>
              </w:rPr>
              <w:t>47.526.862 €</w:t>
            </w:r>
          </w:p>
        </w:tc>
        <w:tc>
          <w:tcPr>
            <w:tcW w:w="1660" w:type="dxa"/>
            <w:tcBorders>
              <w:top w:val="nil"/>
              <w:left w:val="nil"/>
              <w:bottom w:val="single" w:sz="4" w:space="0" w:color="auto"/>
              <w:right w:val="single" w:sz="4" w:space="0" w:color="auto"/>
            </w:tcBorders>
            <w:shd w:val="clear" w:color="auto" w:fill="auto"/>
            <w:noWrap/>
          </w:tcPr>
          <w:p w:rsidR="002E591A" w:rsidRPr="00555233" w:rsidRDefault="00665F80" w:rsidP="002E591A">
            <w:pPr>
              <w:jc w:val="right"/>
              <w:rPr>
                <w:rFonts w:ascii="Arial" w:hAnsi="Arial" w:cs="Arial"/>
                <w:b/>
                <w:bCs/>
                <w:color w:val="000000"/>
                <w:szCs w:val="22"/>
              </w:rPr>
            </w:pPr>
            <w:r w:rsidRPr="00555233">
              <w:rPr>
                <w:rFonts w:ascii="Arial" w:hAnsi="Arial" w:cs="Arial"/>
                <w:b/>
                <w:bCs/>
                <w:color w:val="000000"/>
                <w:szCs w:val="22"/>
              </w:rPr>
              <w:t>47.684.809</w:t>
            </w:r>
            <w:r w:rsidR="002E591A" w:rsidRPr="00555233">
              <w:rPr>
                <w:rFonts w:ascii="Arial" w:hAnsi="Arial" w:cs="Arial"/>
                <w:b/>
                <w:bCs/>
                <w:color w:val="000000"/>
                <w:szCs w:val="22"/>
              </w:rPr>
              <w:t xml:space="preserve"> €</w:t>
            </w:r>
          </w:p>
        </w:tc>
        <w:tc>
          <w:tcPr>
            <w:tcW w:w="1660" w:type="dxa"/>
            <w:tcBorders>
              <w:top w:val="nil"/>
              <w:left w:val="nil"/>
              <w:bottom w:val="single" w:sz="4" w:space="0" w:color="auto"/>
              <w:right w:val="single" w:sz="4" w:space="0" w:color="auto"/>
            </w:tcBorders>
            <w:shd w:val="clear" w:color="auto" w:fill="auto"/>
            <w:noWrap/>
          </w:tcPr>
          <w:p w:rsidR="002E591A" w:rsidRPr="00555233" w:rsidRDefault="002E591A" w:rsidP="002E591A">
            <w:pPr>
              <w:jc w:val="right"/>
              <w:rPr>
                <w:rFonts w:ascii="Arial" w:hAnsi="Arial" w:cs="Arial"/>
                <w:b/>
                <w:bCs/>
                <w:color w:val="000000"/>
                <w:szCs w:val="22"/>
              </w:rPr>
            </w:pPr>
            <w:r w:rsidRPr="00555233">
              <w:rPr>
                <w:rFonts w:ascii="Arial" w:hAnsi="Arial" w:cs="Arial"/>
                <w:b/>
                <w:bCs/>
                <w:color w:val="000000"/>
                <w:szCs w:val="22"/>
              </w:rPr>
              <w:t>48.091.119 €</w:t>
            </w:r>
          </w:p>
        </w:tc>
      </w:tr>
      <w:tr w:rsidR="002E591A" w:rsidRPr="00555233">
        <w:trPr>
          <w:trHeight w:val="255"/>
          <w:jc w:val="center"/>
        </w:trPr>
        <w:tc>
          <w:tcPr>
            <w:tcW w:w="1660" w:type="dxa"/>
            <w:tcBorders>
              <w:top w:val="nil"/>
              <w:left w:val="nil"/>
              <w:bottom w:val="nil"/>
              <w:right w:val="nil"/>
            </w:tcBorders>
            <w:shd w:val="clear" w:color="auto" w:fill="auto"/>
            <w:noWrap/>
          </w:tcPr>
          <w:p w:rsidR="002E591A" w:rsidRPr="00555233" w:rsidRDefault="002E591A" w:rsidP="002E591A">
            <w:pPr>
              <w:rPr>
                <w:rFonts w:ascii="Arial" w:hAnsi="Arial" w:cs="Arial"/>
                <w:b/>
                <w:bCs/>
                <w:color w:val="000000"/>
                <w:szCs w:val="22"/>
              </w:rPr>
            </w:pPr>
          </w:p>
        </w:tc>
        <w:tc>
          <w:tcPr>
            <w:tcW w:w="1660" w:type="dxa"/>
            <w:tcBorders>
              <w:top w:val="nil"/>
              <w:left w:val="nil"/>
              <w:bottom w:val="nil"/>
              <w:right w:val="nil"/>
            </w:tcBorders>
            <w:shd w:val="clear" w:color="auto" w:fill="auto"/>
            <w:noWrap/>
          </w:tcPr>
          <w:p w:rsidR="002E591A" w:rsidRPr="00555233" w:rsidRDefault="002E591A" w:rsidP="002E591A">
            <w:pPr>
              <w:rPr>
                <w:rFonts w:ascii="Arial" w:hAnsi="Arial" w:cs="Arial"/>
                <w:b/>
                <w:bCs/>
                <w:color w:val="000000"/>
                <w:szCs w:val="22"/>
              </w:rPr>
            </w:pPr>
          </w:p>
        </w:tc>
        <w:tc>
          <w:tcPr>
            <w:tcW w:w="1660" w:type="dxa"/>
            <w:tcBorders>
              <w:top w:val="nil"/>
              <w:left w:val="nil"/>
              <w:bottom w:val="nil"/>
              <w:right w:val="nil"/>
            </w:tcBorders>
            <w:shd w:val="clear" w:color="auto" w:fill="auto"/>
            <w:noWrap/>
          </w:tcPr>
          <w:p w:rsidR="002E591A" w:rsidRPr="00555233" w:rsidRDefault="002E591A" w:rsidP="002E591A">
            <w:pPr>
              <w:rPr>
                <w:rFonts w:ascii="Arial" w:hAnsi="Arial" w:cs="Arial"/>
                <w:b/>
                <w:bCs/>
                <w:color w:val="000000"/>
                <w:szCs w:val="22"/>
              </w:rPr>
            </w:pPr>
          </w:p>
        </w:tc>
        <w:tc>
          <w:tcPr>
            <w:tcW w:w="1660" w:type="dxa"/>
            <w:tcBorders>
              <w:top w:val="nil"/>
              <w:left w:val="nil"/>
              <w:bottom w:val="nil"/>
              <w:right w:val="nil"/>
            </w:tcBorders>
            <w:shd w:val="clear" w:color="auto" w:fill="auto"/>
            <w:noWrap/>
          </w:tcPr>
          <w:p w:rsidR="002E591A" w:rsidRPr="00555233" w:rsidRDefault="002E591A" w:rsidP="002E591A">
            <w:pPr>
              <w:rPr>
                <w:rFonts w:ascii="Arial" w:hAnsi="Arial" w:cs="Arial"/>
                <w:b/>
                <w:bCs/>
                <w:color w:val="000000"/>
                <w:szCs w:val="22"/>
              </w:rPr>
            </w:pPr>
          </w:p>
        </w:tc>
        <w:tc>
          <w:tcPr>
            <w:tcW w:w="1660" w:type="dxa"/>
            <w:tcBorders>
              <w:top w:val="nil"/>
              <w:left w:val="nil"/>
              <w:bottom w:val="nil"/>
              <w:right w:val="nil"/>
            </w:tcBorders>
            <w:shd w:val="clear" w:color="auto" w:fill="auto"/>
            <w:noWrap/>
          </w:tcPr>
          <w:p w:rsidR="002E591A" w:rsidRPr="00555233" w:rsidRDefault="002E591A" w:rsidP="002E591A">
            <w:pPr>
              <w:rPr>
                <w:rFonts w:ascii="Arial" w:hAnsi="Arial" w:cs="Arial"/>
                <w:b/>
                <w:bCs/>
                <w:color w:val="000000"/>
                <w:szCs w:val="22"/>
              </w:rPr>
            </w:pPr>
          </w:p>
        </w:tc>
      </w:tr>
      <w:tr w:rsidR="002E591A" w:rsidRPr="00555233">
        <w:trPr>
          <w:trHeight w:val="255"/>
          <w:jc w:val="center"/>
        </w:trPr>
        <w:tc>
          <w:tcPr>
            <w:tcW w:w="8300" w:type="dxa"/>
            <w:gridSpan w:val="5"/>
            <w:tcBorders>
              <w:top w:val="single" w:sz="4" w:space="0" w:color="auto"/>
              <w:left w:val="single" w:sz="4" w:space="0" w:color="auto"/>
              <w:bottom w:val="single" w:sz="4" w:space="0" w:color="auto"/>
              <w:right w:val="single" w:sz="4" w:space="0" w:color="000000"/>
            </w:tcBorders>
            <w:shd w:val="clear" w:color="auto" w:fill="auto"/>
            <w:noWrap/>
          </w:tcPr>
          <w:p w:rsidR="002E591A" w:rsidRPr="00555233" w:rsidRDefault="002E591A" w:rsidP="002E591A">
            <w:pPr>
              <w:jc w:val="center"/>
              <w:rPr>
                <w:rFonts w:ascii="Arial" w:hAnsi="Arial" w:cs="Arial"/>
                <w:b/>
                <w:bCs/>
                <w:color w:val="000000"/>
                <w:szCs w:val="22"/>
              </w:rPr>
            </w:pPr>
            <w:r w:rsidRPr="00555233">
              <w:rPr>
                <w:rFonts w:ascii="Arial" w:hAnsi="Arial" w:cs="Arial"/>
                <w:b/>
                <w:bCs/>
                <w:color w:val="000000"/>
                <w:szCs w:val="22"/>
              </w:rPr>
              <w:t>ANUALIDADES FDCAN</w:t>
            </w:r>
          </w:p>
        </w:tc>
      </w:tr>
      <w:tr w:rsidR="002E591A" w:rsidRPr="00555233">
        <w:trPr>
          <w:trHeight w:val="255"/>
          <w:jc w:val="center"/>
        </w:trPr>
        <w:tc>
          <w:tcPr>
            <w:tcW w:w="1660" w:type="dxa"/>
            <w:tcBorders>
              <w:top w:val="nil"/>
              <w:left w:val="single" w:sz="4" w:space="0" w:color="auto"/>
              <w:bottom w:val="single" w:sz="4" w:space="0" w:color="auto"/>
              <w:right w:val="single" w:sz="4" w:space="0" w:color="auto"/>
            </w:tcBorders>
            <w:shd w:val="clear" w:color="auto" w:fill="auto"/>
            <w:noWrap/>
          </w:tcPr>
          <w:p w:rsidR="002E591A" w:rsidRPr="00555233" w:rsidRDefault="002E591A" w:rsidP="002E591A">
            <w:pPr>
              <w:jc w:val="center"/>
              <w:rPr>
                <w:rFonts w:ascii="Arial" w:hAnsi="Arial" w:cs="Arial"/>
                <w:b/>
                <w:bCs/>
                <w:color w:val="000000"/>
                <w:szCs w:val="22"/>
              </w:rPr>
            </w:pPr>
            <w:r w:rsidRPr="00555233">
              <w:rPr>
                <w:rFonts w:ascii="Arial" w:hAnsi="Arial" w:cs="Arial"/>
                <w:b/>
                <w:bCs/>
                <w:color w:val="000000"/>
                <w:szCs w:val="22"/>
              </w:rPr>
              <w:t>2021</w:t>
            </w:r>
          </w:p>
        </w:tc>
        <w:tc>
          <w:tcPr>
            <w:tcW w:w="1660" w:type="dxa"/>
            <w:tcBorders>
              <w:top w:val="nil"/>
              <w:left w:val="nil"/>
              <w:bottom w:val="single" w:sz="4" w:space="0" w:color="auto"/>
              <w:right w:val="single" w:sz="4" w:space="0" w:color="auto"/>
            </w:tcBorders>
            <w:shd w:val="clear" w:color="auto" w:fill="auto"/>
            <w:noWrap/>
          </w:tcPr>
          <w:p w:rsidR="002E591A" w:rsidRPr="00555233" w:rsidRDefault="002E591A" w:rsidP="002E591A">
            <w:pPr>
              <w:jc w:val="center"/>
              <w:rPr>
                <w:rFonts w:ascii="Arial" w:hAnsi="Arial" w:cs="Arial"/>
                <w:b/>
                <w:bCs/>
                <w:color w:val="000000"/>
                <w:szCs w:val="22"/>
              </w:rPr>
            </w:pPr>
            <w:r w:rsidRPr="00555233">
              <w:rPr>
                <w:rFonts w:ascii="Arial" w:hAnsi="Arial" w:cs="Arial"/>
                <w:b/>
                <w:bCs/>
                <w:color w:val="000000"/>
                <w:szCs w:val="22"/>
              </w:rPr>
              <w:t>2022</w:t>
            </w:r>
          </w:p>
        </w:tc>
        <w:tc>
          <w:tcPr>
            <w:tcW w:w="1660" w:type="dxa"/>
            <w:tcBorders>
              <w:top w:val="nil"/>
              <w:left w:val="nil"/>
              <w:bottom w:val="single" w:sz="4" w:space="0" w:color="auto"/>
              <w:right w:val="single" w:sz="4" w:space="0" w:color="auto"/>
            </w:tcBorders>
            <w:shd w:val="clear" w:color="auto" w:fill="auto"/>
            <w:noWrap/>
          </w:tcPr>
          <w:p w:rsidR="002E591A" w:rsidRPr="00555233" w:rsidRDefault="002E591A" w:rsidP="002E591A">
            <w:pPr>
              <w:jc w:val="center"/>
              <w:rPr>
                <w:rFonts w:ascii="Arial" w:hAnsi="Arial" w:cs="Arial"/>
                <w:b/>
                <w:bCs/>
                <w:color w:val="000000"/>
                <w:szCs w:val="22"/>
              </w:rPr>
            </w:pPr>
            <w:r w:rsidRPr="00555233">
              <w:rPr>
                <w:rFonts w:ascii="Arial" w:hAnsi="Arial" w:cs="Arial"/>
                <w:b/>
                <w:bCs/>
                <w:color w:val="000000"/>
                <w:szCs w:val="22"/>
              </w:rPr>
              <w:t>2023</w:t>
            </w:r>
          </w:p>
        </w:tc>
        <w:tc>
          <w:tcPr>
            <w:tcW w:w="1660" w:type="dxa"/>
            <w:tcBorders>
              <w:top w:val="nil"/>
              <w:left w:val="nil"/>
              <w:bottom w:val="single" w:sz="4" w:space="0" w:color="auto"/>
              <w:right w:val="single" w:sz="4" w:space="0" w:color="auto"/>
            </w:tcBorders>
            <w:shd w:val="clear" w:color="auto" w:fill="auto"/>
            <w:noWrap/>
          </w:tcPr>
          <w:p w:rsidR="002E591A" w:rsidRPr="00555233" w:rsidRDefault="002E591A" w:rsidP="002E591A">
            <w:pPr>
              <w:jc w:val="center"/>
              <w:rPr>
                <w:rFonts w:ascii="Arial" w:hAnsi="Arial" w:cs="Arial"/>
                <w:b/>
                <w:bCs/>
                <w:color w:val="000000"/>
                <w:szCs w:val="22"/>
              </w:rPr>
            </w:pPr>
            <w:r w:rsidRPr="00555233">
              <w:rPr>
                <w:rFonts w:ascii="Arial" w:hAnsi="Arial" w:cs="Arial"/>
                <w:b/>
                <w:bCs/>
                <w:color w:val="000000"/>
                <w:szCs w:val="22"/>
              </w:rPr>
              <w:t>2024</w:t>
            </w:r>
          </w:p>
        </w:tc>
        <w:tc>
          <w:tcPr>
            <w:tcW w:w="1660" w:type="dxa"/>
            <w:tcBorders>
              <w:top w:val="nil"/>
              <w:left w:val="nil"/>
              <w:bottom w:val="single" w:sz="4" w:space="0" w:color="auto"/>
              <w:right w:val="single" w:sz="4" w:space="0" w:color="auto"/>
            </w:tcBorders>
            <w:shd w:val="clear" w:color="auto" w:fill="auto"/>
            <w:noWrap/>
          </w:tcPr>
          <w:p w:rsidR="002E591A" w:rsidRPr="00555233" w:rsidRDefault="002E591A" w:rsidP="002E591A">
            <w:pPr>
              <w:jc w:val="center"/>
              <w:rPr>
                <w:rFonts w:ascii="Arial" w:hAnsi="Arial" w:cs="Arial"/>
                <w:b/>
                <w:bCs/>
                <w:color w:val="000000"/>
                <w:szCs w:val="22"/>
              </w:rPr>
            </w:pPr>
            <w:r w:rsidRPr="00555233">
              <w:rPr>
                <w:rFonts w:ascii="Arial" w:hAnsi="Arial" w:cs="Arial"/>
                <w:b/>
                <w:bCs/>
                <w:color w:val="000000"/>
                <w:szCs w:val="22"/>
              </w:rPr>
              <w:t>2025</w:t>
            </w:r>
          </w:p>
        </w:tc>
      </w:tr>
      <w:tr w:rsidR="002E591A" w:rsidRPr="00555233">
        <w:trPr>
          <w:trHeight w:val="255"/>
          <w:jc w:val="center"/>
        </w:trPr>
        <w:tc>
          <w:tcPr>
            <w:tcW w:w="1660" w:type="dxa"/>
            <w:tcBorders>
              <w:top w:val="nil"/>
              <w:left w:val="single" w:sz="4" w:space="0" w:color="auto"/>
              <w:bottom w:val="single" w:sz="4" w:space="0" w:color="auto"/>
              <w:right w:val="single" w:sz="4" w:space="0" w:color="auto"/>
            </w:tcBorders>
            <w:shd w:val="clear" w:color="auto" w:fill="auto"/>
            <w:noWrap/>
          </w:tcPr>
          <w:p w:rsidR="002E591A" w:rsidRPr="00555233" w:rsidRDefault="002E591A" w:rsidP="002E591A">
            <w:pPr>
              <w:jc w:val="right"/>
              <w:rPr>
                <w:rFonts w:ascii="Arial" w:hAnsi="Arial" w:cs="Arial"/>
                <w:b/>
                <w:bCs/>
                <w:color w:val="000000"/>
                <w:szCs w:val="22"/>
              </w:rPr>
            </w:pPr>
            <w:r w:rsidRPr="00555233">
              <w:rPr>
                <w:rFonts w:ascii="Arial" w:hAnsi="Arial" w:cs="Arial"/>
                <w:b/>
                <w:bCs/>
                <w:color w:val="000000"/>
                <w:szCs w:val="22"/>
              </w:rPr>
              <w:t>48.091.119 €</w:t>
            </w:r>
          </w:p>
        </w:tc>
        <w:tc>
          <w:tcPr>
            <w:tcW w:w="1660" w:type="dxa"/>
            <w:tcBorders>
              <w:top w:val="nil"/>
              <w:left w:val="nil"/>
              <w:bottom w:val="single" w:sz="4" w:space="0" w:color="auto"/>
              <w:right w:val="single" w:sz="4" w:space="0" w:color="auto"/>
            </w:tcBorders>
            <w:shd w:val="clear" w:color="auto" w:fill="auto"/>
            <w:noWrap/>
          </w:tcPr>
          <w:p w:rsidR="002E591A" w:rsidRPr="00555233" w:rsidRDefault="002E591A" w:rsidP="002E591A">
            <w:pPr>
              <w:jc w:val="right"/>
              <w:rPr>
                <w:rFonts w:ascii="Arial" w:hAnsi="Arial" w:cs="Arial"/>
                <w:b/>
                <w:bCs/>
                <w:color w:val="000000"/>
                <w:szCs w:val="22"/>
              </w:rPr>
            </w:pPr>
            <w:r w:rsidRPr="00555233">
              <w:rPr>
                <w:rFonts w:ascii="Arial" w:hAnsi="Arial" w:cs="Arial"/>
                <w:b/>
                <w:bCs/>
                <w:color w:val="000000"/>
                <w:szCs w:val="22"/>
              </w:rPr>
              <w:t>48.091.119 €</w:t>
            </w:r>
          </w:p>
        </w:tc>
        <w:tc>
          <w:tcPr>
            <w:tcW w:w="1660" w:type="dxa"/>
            <w:tcBorders>
              <w:top w:val="nil"/>
              <w:left w:val="nil"/>
              <w:bottom w:val="single" w:sz="4" w:space="0" w:color="auto"/>
              <w:right w:val="single" w:sz="4" w:space="0" w:color="auto"/>
            </w:tcBorders>
            <w:shd w:val="clear" w:color="auto" w:fill="auto"/>
            <w:noWrap/>
          </w:tcPr>
          <w:p w:rsidR="002E591A" w:rsidRPr="00555233" w:rsidRDefault="002E591A" w:rsidP="002E591A">
            <w:pPr>
              <w:jc w:val="right"/>
              <w:rPr>
                <w:rFonts w:ascii="Arial" w:hAnsi="Arial" w:cs="Arial"/>
                <w:b/>
                <w:bCs/>
                <w:color w:val="000000"/>
                <w:szCs w:val="22"/>
              </w:rPr>
            </w:pPr>
            <w:r w:rsidRPr="00555233">
              <w:rPr>
                <w:rFonts w:ascii="Arial" w:hAnsi="Arial" w:cs="Arial"/>
                <w:b/>
                <w:bCs/>
                <w:color w:val="000000"/>
                <w:szCs w:val="22"/>
              </w:rPr>
              <w:t>48.091.119 €</w:t>
            </w:r>
          </w:p>
        </w:tc>
        <w:tc>
          <w:tcPr>
            <w:tcW w:w="1660" w:type="dxa"/>
            <w:tcBorders>
              <w:top w:val="nil"/>
              <w:left w:val="nil"/>
              <w:bottom w:val="single" w:sz="4" w:space="0" w:color="auto"/>
              <w:right w:val="single" w:sz="4" w:space="0" w:color="auto"/>
            </w:tcBorders>
            <w:shd w:val="clear" w:color="auto" w:fill="auto"/>
            <w:noWrap/>
          </w:tcPr>
          <w:p w:rsidR="002E591A" w:rsidRPr="00555233" w:rsidRDefault="002E591A" w:rsidP="002E591A">
            <w:pPr>
              <w:jc w:val="right"/>
              <w:rPr>
                <w:rFonts w:ascii="Arial" w:hAnsi="Arial" w:cs="Arial"/>
                <w:b/>
                <w:bCs/>
                <w:color w:val="000000"/>
                <w:szCs w:val="22"/>
              </w:rPr>
            </w:pPr>
            <w:r w:rsidRPr="00555233">
              <w:rPr>
                <w:rFonts w:ascii="Arial" w:hAnsi="Arial" w:cs="Arial"/>
                <w:b/>
                <w:bCs/>
                <w:color w:val="000000"/>
                <w:szCs w:val="22"/>
              </w:rPr>
              <w:t>48.091.119 €</w:t>
            </w:r>
          </w:p>
        </w:tc>
        <w:tc>
          <w:tcPr>
            <w:tcW w:w="1660" w:type="dxa"/>
            <w:tcBorders>
              <w:top w:val="nil"/>
              <w:left w:val="nil"/>
              <w:bottom w:val="single" w:sz="4" w:space="0" w:color="auto"/>
              <w:right w:val="single" w:sz="4" w:space="0" w:color="auto"/>
            </w:tcBorders>
            <w:shd w:val="clear" w:color="auto" w:fill="auto"/>
            <w:noWrap/>
          </w:tcPr>
          <w:p w:rsidR="002E591A" w:rsidRPr="00555233" w:rsidRDefault="002E591A" w:rsidP="002E591A">
            <w:pPr>
              <w:jc w:val="right"/>
              <w:rPr>
                <w:rFonts w:ascii="Arial" w:hAnsi="Arial" w:cs="Arial"/>
                <w:b/>
                <w:bCs/>
                <w:color w:val="000000"/>
                <w:szCs w:val="22"/>
              </w:rPr>
            </w:pPr>
            <w:r w:rsidRPr="00555233">
              <w:rPr>
                <w:rFonts w:ascii="Arial" w:hAnsi="Arial" w:cs="Arial"/>
                <w:b/>
                <w:bCs/>
                <w:color w:val="000000"/>
                <w:szCs w:val="22"/>
              </w:rPr>
              <w:t>48.091.119 €</w:t>
            </w:r>
          </w:p>
        </w:tc>
      </w:tr>
    </w:tbl>
    <w:p w:rsidR="002E591A" w:rsidRDefault="002E591A" w:rsidP="003344A1">
      <w:pPr>
        <w:spacing w:line="336" w:lineRule="auto"/>
        <w:jc w:val="both"/>
        <w:rPr>
          <w:rFonts w:ascii="Arial" w:hAnsi="Arial" w:cs="Arial"/>
          <w:szCs w:val="22"/>
        </w:rPr>
      </w:pPr>
    </w:p>
    <w:p w:rsidR="00AE66DE" w:rsidRPr="00555233" w:rsidRDefault="00AE66DE" w:rsidP="003344A1">
      <w:pPr>
        <w:spacing w:line="336" w:lineRule="auto"/>
        <w:jc w:val="both"/>
        <w:rPr>
          <w:rFonts w:ascii="Arial" w:hAnsi="Arial" w:cs="Arial"/>
          <w:szCs w:val="22"/>
        </w:rPr>
      </w:pPr>
    </w:p>
    <w:p w:rsidR="00645CA4" w:rsidRPr="00555233" w:rsidRDefault="002E591A" w:rsidP="003344A1">
      <w:pPr>
        <w:spacing w:line="336" w:lineRule="auto"/>
        <w:jc w:val="both"/>
        <w:rPr>
          <w:rFonts w:ascii="Arial" w:hAnsi="Arial" w:cs="Arial"/>
          <w:szCs w:val="22"/>
        </w:rPr>
      </w:pPr>
      <w:r w:rsidRPr="00555233">
        <w:rPr>
          <w:rFonts w:ascii="Arial" w:hAnsi="Arial" w:cs="Arial"/>
          <w:szCs w:val="22"/>
        </w:rPr>
        <w:t>P</w:t>
      </w:r>
      <w:r w:rsidR="00EA1021" w:rsidRPr="00555233">
        <w:rPr>
          <w:rFonts w:ascii="Arial" w:hAnsi="Arial" w:cs="Arial"/>
          <w:szCs w:val="22"/>
        </w:rPr>
        <w:t>or tanto, para el ejercicio 2019</w:t>
      </w:r>
      <w:r w:rsidRPr="00555233">
        <w:rPr>
          <w:rFonts w:ascii="Arial" w:hAnsi="Arial" w:cs="Arial"/>
          <w:szCs w:val="22"/>
        </w:rPr>
        <w:t xml:space="preserve"> la financiación a recibir del FD</w:t>
      </w:r>
      <w:r w:rsidR="00D83A3A" w:rsidRPr="00555233">
        <w:rPr>
          <w:rFonts w:ascii="Arial" w:hAnsi="Arial" w:cs="Arial"/>
          <w:szCs w:val="22"/>
        </w:rPr>
        <w:t>CAN asciende a 47.</w:t>
      </w:r>
      <w:r w:rsidR="00EA1021" w:rsidRPr="00555233">
        <w:rPr>
          <w:rFonts w:ascii="Arial" w:hAnsi="Arial" w:cs="Arial"/>
          <w:szCs w:val="22"/>
        </w:rPr>
        <w:t>684</w:t>
      </w:r>
      <w:r w:rsidR="00D83A3A" w:rsidRPr="00555233">
        <w:rPr>
          <w:rFonts w:ascii="Arial" w:hAnsi="Arial" w:cs="Arial"/>
          <w:szCs w:val="22"/>
        </w:rPr>
        <w:t>.</w:t>
      </w:r>
      <w:r w:rsidR="00415DEE" w:rsidRPr="00555233">
        <w:rPr>
          <w:rFonts w:ascii="Arial" w:hAnsi="Arial" w:cs="Arial"/>
          <w:szCs w:val="22"/>
        </w:rPr>
        <w:t>8</w:t>
      </w:r>
      <w:r w:rsidR="00EA1021" w:rsidRPr="00555233">
        <w:rPr>
          <w:rFonts w:ascii="Arial" w:hAnsi="Arial" w:cs="Arial"/>
          <w:szCs w:val="22"/>
        </w:rPr>
        <w:t>09</w:t>
      </w:r>
      <w:r w:rsidR="00D83A3A" w:rsidRPr="00555233">
        <w:rPr>
          <w:rFonts w:ascii="Arial" w:hAnsi="Arial" w:cs="Arial"/>
          <w:szCs w:val="22"/>
        </w:rPr>
        <w:t xml:space="preserve"> euros</w:t>
      </w:r>
      <w:r w:rsidR="00617742" w:rsidRPr="00555233">
        <w:rPr>
          <w:rFonts w:ascii="Arial" w:hAnsi="Arial" w:cs="Arial"/>
          <w:szCs w:val="22"/>
        </w:rPr>
        <w:t xml:space="preserve">. Este importe </w:t>
      </w:r>
      <w:r w:rsidR="009067C1" w:rsidRPr="00555233">
        <w:rPr>
          <w:rFonts w:ascii="Arial" w:hAnsi="Arial" w:cs="Arial"/>
          <w:szCs w:val="22"/>
        </w:rPr>
        <w:t xml:space="preserve">se ha incluido </w:t>
      </w:r>
      <w:r w:rsidR="00D83A3A" w:rsidRPr="00555233">
        <w:rPr>
          <w:rFonts w:ascii="Arial" w:hAnsi="Arial" w:cs="Arial"/>
          <w:szCs w:val="22"/>
        </w:rPr>
        <w:t xml:space="preserve">como ingreso y gasto en el presupuesto de </w:t>
      </w:r>
      <w:smartTag w:uri="urn:schemas-microsoft-com:office:smarttags" w:element="PersonName">
        <w:smartTagPr>
          <w:attr w:name="ProductID" w:val="la Corporación Insular"/>
        </w:smartTagPr>
        <w:r w:rsidR="00D83A3A" w:rsidRPr="00555233">
          <w:rPr>
            <w:rFonts w:ascii="Arial" w:hAnsi="Arial" w:cs="Arial"/>
            <w:szCs w:val="22"/>
          </w:rPr>
          <w:t>la Corporación Insular</w:t>
        </w:r>
      </w:smartTag>
      <w:r w:rsidR="00D83A3A" w:rsidRPr="00555233">
        <w:rPr>
          <w:rFonts w:ascii="Arial" w:hAnsi="Arial" w:cs="Arial"/>
          <w:szCs w:val="22"/>
        </w:rPr>
        <w:t xml:space="preserve"> para el próximo ejercicio. El detalle de</w:t>
      </w:r>
      <w:r w:rsidR="009067C1" w:rsidRPr="00555233">
        <w:rPr>
          <w:rFonts w:ascii="Arial" w:hAnsi="Arial" w:cs="Arial"/>
          <w:szCs w:val="22"/>
        </w:rPr>
        <w:t xml:space="preserve"> los </w:t>
      </w:r>
      <w:r w:rsidR="00D83A3A" w:rsidRPr="00555233">
        <w:rPr>
          <w:rFonts w:ascii="Arial" w:hAnsi="Arial" w:cs="Arial"/>
          <w:szCs w:val="22"/>
        </w:rPr>
        <w:t>gasto</w:t>
      </w:r>
      <w:r w:rsidR="009067C1" w:rsidRPr="00555233">
        <w:rPr>
          <w:rFonts w:ascii="Arial" w:hAnsi="Arial" w:cs="Arial"/>
          <w:szCs w:val="22"/>
        </w:rPr>
        <w:t>s</w:t>
      </w:r>
      <w:r w:rsidR="00D83A3A" w:rsidRPr="00555233">
        <w:rPr>
          <w:rFonts w:ascii="Arial" w:hAnsi="Arial" w:cs="Arial"/>
          <w:szCs w:val="22"/>
        </w:rPr>
        <w:t xml:space="preserve"> financiados por el FDCAN, atendiendo a lo dispuesto tanto en el artículo 3.2 del RD. 85/2016, </w:t>
      </w:r>
      <w:r w:rsidR="00617742" w:rsidRPr="00555233">
        <w:rPr>
          <w:rFonts w:ascii="Arial" w:hAnsi="Arial" w:cs="Arial"/>
          <w:szCs w:val="22"/>
        </w:rPr>
        <w:t xml:space="preserve">así como </w:t>
      </w:r>
      <w:r w:rsidR="00645CA4" w:rsidRPr="00555233">
        <w:rPr>
          <w:rFonts w:ascii="Arial" w:hAnsi="Arial" w:cs="Arial"/>
          <w:szCs w:val="22"/>
        </w:rPr>
        <w:t xml:space="preserve">en las </w:t>
      </w:r>
      <w:r w:rsidR="00D83A3A" w:rsidRPr="00555233">
        <w:rPr>
          <w:rFonts w:ascii="Arial" w:hAnsi="Arial" w:cs="Arial"/>
          <w:szCs w:val="22"/>
        </w:rPr>
        <w:t>cláusula</w:t>
      </w:r>
      <w:r w:rsidR="00645CA4" w:rsidRPr="00555233">
        <w:rPr>
          <w:rFonts w:ascii="Arial" w:hAnsi="Arial" w:cs="Arial"/>
          <w:szCs w:val="22"/>
        </w:rPr>
        <w:t xml:space="preserve">s segunda y tercera del Convenio </w:t>
      </w:r>
      <w:r w:rsidR="00617742" w:rsidRPr="00555233">
        <w:rPr>
          <w:rFonts w:ascii="Arial" w:hAnsi="Arial" w:cs="Arial"/>
          <w:szCs w:val="22"/>
        </w:rPr>
        <w:t xml:space="preserve">se </w:t>
      </w:r>
      <w:r w:rsidR="00645CA4" w:rsidRPr="00555233">
        <w:rPr>
          <w:rFonts w:ascii="Arial" w:hAnsi="Arial" w:cs="Arial"/>
          <w:szCs w:val="22"/>
        </w:rPr>
        <w:t xml:space="preserve">incluye en el cuadro con el que se concluye el presente </w:t>
      </w:r>
      <w:r w:rsidR="00617742" w:rsidRPr="00555233">
        <w:rPr>
          <w:rFonts w:ascii="Arial" w:hAnsi="Arial" w:cs="Arial"/>
          <w:szCs w:val="22"/>
        </w:rPr>
        <w:t>informe</w:t>
      </w:r>
      <w:r w:rsidR="00645CA4" w:rsidRPr="00555233">
        <w:rPr>
          <w:rFonts w:ascii="Arial" w:hAnsi="Arial" w:cs="Arial"/>
          <w:szCs w:val="22"/>
        </w:rPr>
        <w:t xml:space="preserve">. No obstante, el presupuesto contempla más gasto susceptible de ser financiado por el FDCAN y dado </w:t>
      </w:r>
      <w:r w:rsidR="00617742" w:rsidRPr="00555233">
        <w:rPr>
          <w:rFonts w:ascii="Arial" w:hAnsi="Arial" w:cs="Arial"/>
          <w:szCs w:val="22"/>
        </w:rPr>
        <w:t xml:space="preserve">que </w:t>
      </w:r>
      <w:r w:rsidR="00645CA4" w:rsidRPr="00555233">
        <w:rPr>
          <w:rFonts w:ascii="Arial" w:hAnsi="Arial" w:cs="Arial"/>
          <w:szCs w:val="22"/>
        </w:rPr>
        <w:t xml:space="preserve">éste sólo financia gasto realizado y pagado por anualidad, en el momento de su justificación </w:t>
      </w:r>
      <w:r w:rsidR="00617742" w:rsidRPr="00555233">
        <w:rPr>
          <w:rFonts w:ascii="Arial" w:hAnsi="Arial" w:cs="Arial"/>
          <w:szCs w:val="22"/>
        </w:rPr>
        <w:t xml:space="preserve">dicho cuadro </w:t>
      </w:r>
      <w:r w:rsidR="00645CA4" w:rsidRPr="00555233">
        <w:rPr>
          <w:rFonts w:ascii="Arial" w:hAnsi="Arial" w:cs="Arial"/>
          <w:szCs w:val="22"/>
        </w:rPr>
        <w:t>podrá sufrir variaciones en relación a los gastos que finalmente resulten financiados por el FDCAN.</w:t>
      </w:r>
    </w:p>
    <w:p w:rsidR="009067C1" w:rsidRPr="00555233" w:rsidRDefault="009067C1" w:rsidP="003344A1">
      <w:pPr>
        <w:spacing w:line="336" w:lineRule="auto"/>
        <w:jc w:val="both"/>
        <w:rPr>
          <w:rFonts w:ascii="Arial" w:hAnsi="Arial" w:cs="Arial"/>
          <w:szCs w:val="22"/>
        </w:rPr>
      </w:pPr>
    </w:p>
    <w:p w:rsidR="009067C1" w:rsidRPr="00555233" w:rsidRDefault="009067C1" w:rsidP="003344A1">
      <w:pPr>
        <w:spacing w:line="336" w:lineRule="auto"/>
        <w:jc w:val="both"/>
        <w:rPr>
          <w:rFonts w:ascii="Arial" w:hAnsi="Arial" w:cs="Arial"/>
          <w:szCs w:val="22"/>
        </w:rPr>
      </w:pPr>
      <w:r w:rsidRPr="00555233">
        <w:rPr>
          <w:rFonts w:ascii="Arial" w:hAnsi="Arial" w:cs="Arial"/>
          <w:szCs w:val="22"/>
        </w:rPr>
        <w:tab/>
        <w:t xml:space="preserve">El artículo 3.2 del </w:t>
      </w:r>
      <w:r w:rsidR="009C1720" w:rsidRPr="00555233">
        <w:rPr>
          <w:rFonts w:ascii="Arial" w:hAnsi="Arial" w:cs="Arial"/>
          <w:szCs w:val="22"/>
        </w:rPr>
        <w:t xml:space="preserve">Decreto 85/2016 establece unos porcentajes por líneas estratégicas en relación al destino de los fondos FDCAN concedidos, de aplicación en el </w:t>
      </w:r>
      <w:r w:rsidR="009C1720" w:rsidRPr="00555233">
        <w:rPr>
          <w:rFonts w:ascii="Arial" w:hAnsi="Arial" w:cs="Arial"/>
          <w:szCs w:val="22"/>
        </w:rPr>
        <w:lastRenderedPageBreak/>
        <w:t>ejercicio 2018 y siguientes, que</w:t>
      </w:r>
      <w:r w:rsidR="00617742" w:rsidRPr="00555233">
        <w:rPr>
          <w:rFonts w:ascii="Arial" w:hAnsi="Arial" w:cs="Arial"/>
          <w:szCs w:val="22"/>
        </w:rPr>
        <w:t xml:space="preserve">, </w:t>
      </w:r>
      <w:r w:rsidR="009C1720" w:rsidRPr="00555233">
        <w:rPr>
          <w:rFonts w:ascii="Arial" w:hAnsi="Arial" w:cs="Arial"/>
          <w:szCs w:val="22"/>
        </w:rPr>
        <w:t>tal como se refleja en el cuadro y se reproduce a continuación se ha</w:t>
      </w:r>
      <w:r w:rsidR="00617742" w:rsidRPr="00555233">
        <w:rPr>
          <w:rFonts w:ascii="Arial" w:hAnsi="Arial" w:cs="Arial"/>
          <w:szCs w:val="22"/>
        </w:rPr>
        <w:t>n</w:t>
      </w:r>
      <w:r w:rsidR="009C1720" w:rsidRPr="00555233">
        <w:rPr>
          <w:rFonts w:ascii="Arial" w:hAnsi="Arial" w:cs="Arial"/>
          <w:szCs w:val="22"/>
        </w:rPr>
        <w:t xml:space="preserve"> cumplido en el momento de elaboración del nuevo presupuesto:</w:t>
      </w:r>
    </w:p>
    <w:p w:rsidR="009C1720" w:rsidRPr="00555233" w:rsidRDefault="009C1720" w:rsidP="003344A1">
      <w:pPr>
        <w:spacing w:line="336" w:lineRule="auto"/>
        <w:jc w:val="both"/>
        <w:rPr>
          <w:rFonts w:ascii="Arial" w:hAnsi="Arial" w:cs="Arial"/>
          <w:szCs w:val="22"/>
        </w:rPr>
      </w:pPr>
    </w:p>
    <w:tbl>
      <w:tblPr>
        <w:tblW w:w="6720" w:type="dxa"/>
        <w:jc w:val="center"/>
        <w:tblInd w:w="51" w:type="dxa"/>
        <w:tblCellMar>
          <w:left w:w="70" w:type="dxa"/>
          <w:right w:w="70" w:type="dxa"/>
        </w:tblCellMar>
        <w:tblLook w:val="04A0" w:firstRow="1" w:lastRow="0" w:firstColumn="1" w:lastColumn="0" w:noHBand="0" w:noVBand="1"/>
      </w:tblPr>
      <w:tblGrid>
        <w:gridCol w:w="4640"/>
        <w:gridCol w:w="1316"/>
        <w:gridCol w:w="764"/>
      </w:tblGrid>
      <w:tr w:rsidR="009C1720" w:rsidRPr="00555233">
        <w:trPr>
          <w:trHeight w:val="420"/>
          <w:jc w:val="center"/>
        </w:trPr>
        <w:tc>
          <w:tcPr>
            <w:tcW w:w="4640" w:type="dxa"/>
            <w:tcBorders>
              <w:top w:val="nil"/>
              <w:left w:val="nil"/>
              <w:bottom w:val="nil"/>
              <w:right w:val="nil"/>
            </w:tcBorders>
            <w:shd w:val="clear" w:color="auto" w:fill="auto"/>
            <w:noWrap/>
          </w:tcPr>
          <w:p w:rsidR="009C1720" w:rsidRPr="00555233" w:rsidRDefault="009C1720" w:rsidP="009C1720">
            <w:pPr>
              <w:rPr>
                <w:rFonts w:ascii="Arial" w:hAnsi="Arial" w:cs="Arial"/>
                <w:szCs w:val="22"/>
              </w:rPr>
            </w:pPr>
          </w:p>
        </w:tc>
        <w:tc>
          <w:tcPr>
            <w:tcW w:w="1320" w:type="dxa"/>
            <w:tcBorders>
              <w:top w:val="nil"/>
              <w:left w:val="nil"/>
              <w:bottom w:val="nil"/>
              <w:right w:val="nil"/>
            </w:tcBorders>
            <w:shd w:val="clear" w:color="auto" w:fill="auto"/>
          </w:tcPr>
          <w:p w:rsidR="009C1720" w:rsidRPr="00555233" w:rsidRDefault="00EA1021" w:rsidP="009C1720">
            <w:pPr>
              <w:jc w:val="center"/>
              <w:rPr>
                <w:rFonts w:ascii="Arial" w:hAnsi="Arial" w:cs="Arial"/>
                <w:b/>
                <w:bCs/>
                <w:szCs w:val="22"/>
              </w:rPr>
            </w:pPr>
            <w:r w:rsidRPr="00555233">
              <w:rPr>
                <w:rFonts w:ascii="Arial" w:hAnsi="Arial" w:cs="Arial"/>
                <w:b/>
                <w:bCs/>
                <w:szCs w:val="22"/>
              </w:rPr>
              <w:t>INGRESOS  FDCAN 2019</w:t>
            </w:r>
          </w:p>
        </w:tc>
        <w:tc>
          <w:tcPr>
            <w:tcW w:w="760" w:type="dxa"/>
            <w:tcBorders>
              <w:top w:val="nil"/>
              <w:left w:val="nil"/>
              <w:bottom w:val="nil"/>
              <w:right w:val="nil"/>
            </w:tcBorders>
            <w:shd w:val="clear" w:color="auto" w:fill="auto"/>
            <w:noWrap/>
          </w:tcPr>
          <w:p w:rsidR="009C1720" w:rsidRPr="00555233" w:rsidRDefault="009C1720" w:rsidP="009C1720">
            <w:pPr>
              <w:rPr>
                <w:rFonts w:ascii="Arial" w:hAnsi="Arial" w:cs="Arial"/>
                <w:szCs w:val="22"/>
              </w:rPr>
            </w:pPr>
          </w:p>
        </w:tc>
      </w:tr>
      <w:tr w:rsidR="009C1720" w:rsidRPr="00555233">
        <w:trPr>
          <w:trHeight w:val="225"/>
          <w:jc w:val="center"/>
        </w:trPr>
        <w:tc>
          <w:tcPr>
            <w:tcW w:w="4640" w:type="dxa"/>
            <w:tcBorders>
              <w:top w:val="single" w:sz="4" w:space="0" w:color="auto"/>
              <w:left w:val="nil"/>
              <w:bottom w:val="nil"/>
              <w:right w:val="nil"/>
            </w:tcBorders>
            <w:shd w:val="clear" w:color="auto" w:fill="auto"/>
          </w:tcPr>
          <w:p w:rsidR="009C1720" w:rsidRPr="00555233" w:rsidRDefault="009C1720" w:rsidP="009C1720">
            <w:pPr>
              <w:jc w:val="center"/>
              <w:rPr>
                <w:rFonts w:ascii="Arial" w:hAnsi="Arial" w:cs="Arial"/>
                <w:b/>
                <w:bCs/>
                <w:color w:val="000000"/>
                <w:szCs w:val="22"/>
              </w:rPr>
            </w:pPr>
            <w:r w:rsidRPr="00555233">
              <w:rPr>
                <w:rFonts w:ascii="Arial" w:hAnsi="Arial" w:cs="Arial"/>
                <w:b/>
                <w:bCs/>
                <w:color w:val="000000"/>
                <w:szCs w:val="22"/>
              </w:rPr>
              <w:t>RESUMEN DE LA LÍNEA 1</w:t>
            </w:r>
          </w:p>
        </w:tc>
        <w:tc>
          <w:tcPr>
            <w:tcW w:w="1320" w:type="dxa"/>
            <w:tcBorders>
              <w:top w:val="single" w:sz="4" w:space="0" w:color="auto"/>
              <w:left w:val="nil"/>
              <w:bottom w:val="nil"/>
              <w:right w:val="nil"/>
            </w:tcBorders>
            <w:shd w:val="clear" w:color="auto" w:fill="auto"/>
          </w:tcPr>
          <w:p w:rsidR="009C1720" w:rsidRPr="00555233" w:rsidRDefault="009C1720" w:rsidP="00EA1021">
            <w:pPr>
              <w:jc w:val="right"/>
              <w:rPr>
                <w:rFonts w:ascii="Arial" w:hAnsi="Arial" w:cs="Arial"/>
                <w:b/>
                <w:bCs/>
                <w:color w:val="000000"/>
                <w:szCs w:val="22"/>
              </w:rPr>
            </w:pPr>
            <w:r w:rsidRPr="00555233">
              <w:rPr>
                <w:rFonts w:ascii="Arial" w:hAnsi="Arial" w:cs="Arial"/>
                <w:b/>
                <w:bCs/>
                <w:color w:val="000000"/>
                <w:szCs w:val="22"/>
              </w:rPr>
              <w:t>2.3</w:t>
            </w:r>
            <w:r w:rsidR="00EA1021" w:rsidRPr="00555233">
              <w:rPr>
                <w:rFonts w:ascii="Arial" w:hAnsi="Arial" w:cs="Arial"/>
                <w:b/>
                <w:bCs/>
                <w:color w:val="000000"/>
                <w:szCs w:val="22"/>
              </w:rPr>
              <w:t>84</w:t>
            </w:r>
            <w:r w:rsidRPr="00555233">
              <w:rPr>
                <w:rFonts w:ascii="Arial" w:hAnsi="Arial" w:cs="Arial"/>
                <w:b/>
                <w:bCs/>
                <w:color w:val="000000"/>
                <w:szCs w:val="22"/>
              </w:rPr>
              <w:t>.</w:t>
            </w:r>
            <w:r w:rsidR="00EA1021" w:rsidRPr="00555233">
              <w:rPr>
                <w:rFonts w:ascii="Arial" w:hAnsi="Arial" w:cs="Arial"/>
                <w:b/>
                <w:bCs/>
                <w:color w:val="000000"/>
                <w:szCs w:val="22"/>
              </w:rPr>
              <w:t>240</w:t>
            </w:r>
          </w:p>
        </w:tc>
        <w:tc>
          <w:tcPr>
            <w:tcW w:w="760" w:type="dxa"/>
            <w:tcBorders>
              <w:top w:val="single" w:sz="4" w:space="0" w:color="auto"/>
              <w:left w:val="nil"/>
              <w:bottom w:val="nil"/>
              <w:right w:val="nil"/>
            </w:tcBorders>
            <w:shd w:val="clear" w:color="auto" w:fill="auto"/>
          </w:tcPr>
          <w:p w:rsidR="009C1720" w:rsidRPr="00555233" w:rsidRDefault="009C1720" w:rsidP="009C1720">
            <w:pPr>
              <w:jc w:val="right"/>
              <w:rPr>
                <w:rFonts w:ascii="Arial" w:hAnsi="Arial" w:cs="Arial"/>
                <w:b/>
                <w:bCs/>
                <w:color w:val="000000"/>
                <w:szCs w:val="22"/>
              </w:rPr>
            </w:pPr>
            <w:r w:rsidRPr="00555233">
              <w:rPr>
                <w:rFonts w:ascii="Arial" w:hAnsi="Arial" w:cs="Arial"/>
                <w:b/>
                <w:bCs/>
                <w:color w:val="000000"/>
                <w:szCs w:val="22"/>
              </w:rPr>
              <w:t>5,0%</w:t>
            </w:r>
          </w:p>
        </w:tc>
      </w:tr>
      <w:tr w:rsidR="009C1720" w:rsidRPr="00555233">
        <w:trPr>
          <w:trHeight w:val="225"/>
          <w:jc w:val="center"/>
        </w:trPr>
        <w:tc>
          <w:tcPr>
            <w:tcW w:w="4640" w:type="dxa"/>
            <w:tcBorders>
              <w:top w:val="nil"/>
              <w:left w:val="nil"/>
              <w:bottom w:val="nil"/>
              <w:right w:val="nil"/>
            </w:tcBorders>
            <w:shd w:val="clear" w:color="auto" w:fill="auto"/>
          </w:tcPr>
          <w:p w:rsidR="009C1720" w:rsidRPr="00555233" w:rsidRDefault="009C1720" w:rsidP="009C1720">
            <w:pPr>
              <w:jc w:val="center"/>
              <w:rPr>
                <w:rFonts w:ascii="Arial" w:hAnsi="Arial" w:cs="Arial"/>
                <w:b/>
                <w:bCs/>
                <w:color w:val="000000"/>
                <w:szCs w:val="22"/>
              </w:rPr>
            </w:pPr>
            <w:r w:rsidRPr="00555233">
              <w:rPr>
                <w:rFonts w:ascii="Arial" w:hAnsi="Arial" w:cs="Arial"/>
                <w:b/>
                <w:bCs/>
                <w:color w:val="000000"/>
                <w:szCs w:val="22"/>
              </w:rPr>
              <w:t>RESUMEN DE LA LÍNEA 2</w:t>
            </w:r>
          </w:p>
        </w:tc>
        <w:tc>
          <w:tcPr>
            <w:tcW w:w="1320" w:type="dxa"/>
            <w:tcBorders>
              <w:top w:val="nil"/>
              <w:left w:val="nil"/>
              <w:bottom w:val="nil"/>
              <w:right w:val="nil"/>
            </w:tcBorders>
            <w:shd w:val="clear" w:color="auto" w:fill="auto"/>
          </w:tcPr>
          <w:p w:rsidR="009C1720" w:rsidRPr="00555233" w:rsidRDefault="00EA1021" w:rsidP="009C1720">
            <w:pPr>
              <w:jc w:val="right"/>
              <w:rPr>
                <w:rFonts w:ascii="Arial" w:hAnsi="Arial" w:cs="Arial"/>
                <w:b/>
                <w:bCs/>
                <w:color w:val="000000"/>
                <w:szCs w:val="22"/>
              </w:rPr>
            </w:pPr>
            <w:r w:rsidRPr="00555233">
              <w:rPr>
                <w:rFonts w:ascii="Arial" w:hAnsi="Arial" w:cs="Arial"/>
                <w:b/>
                <w:bCs/>
                <w:color w:val="000000"/>
                <w:szCs w:val="22"/>
              </w:rPr>
              <w:t>35.763.607</w:t>
            </w:r>
          </w:p>
        </w:tc>
        <w:tc>
          <w:tcPr>
            <w:tcW w:w="760" w:type="dxa"/>
            <w:tcBorders>
              <w:top w:val="nil"/>
              <w:left w:val="nil"/>
              <w:bottom w:val="nil"/>
              <w:right w:val="nil"/>
            </w:tcBorders>
            <w:shd w:val="clear" w:color="auto" w:fill="auto"/>
          </w:tcPr>
          <w:p w:rsidR="009C1720" w:rsidRPr="00555233" w:rsidRDefault="009C1720" w:rsidP="009C1720">
            <w:pPr>
              <w:jc w:val="right"/>
              <w:rPr>
                <w:rFonts w:ascii="Arial" w:hAnsi="Arial" w:cs="Arial"/>
                <w:b/>
                <w:bCs/>
                <w:color w:val="000000"/>
                <w:szCs w:val="22"/>
              </w:rPr>
            </w:pPr>
            <w:r w:rsidRPr="00555233">
              <w:rPr>
                <w:rFonts w:ascii="Arial" w:hAnsi="Arial" w:cs="Arial"/>
                <w:b/>
                <w:bCs/>
                <w:color w:val="000000"/>
                <w:szCs w:val="22"/>
              </w:rPr>
              <w:t>75,0%</w:t>
            </w:r>
          </w:p>
        </w:tc>
      </w:tr>
      <w:tr w:rsidR="009C1720" w:rsidRPr="00555233">
        <w:trPr>
          <w:trHeight w:val="225"/>
          <w:jc w:val="center"/>
        </w:trPr>
        <w:tc>
          <w:tcPr>
            <w:tcW w:w="4640" w:type="dxa"/>
            <w:tcBorders>
              <w:top w:val="nil"/>
              <w:left w:val="nil"/>
              <w:bottom w:val="single" w:sz="4" w:space="0" w:color="auto"/>
              <w:right w:val="nil"/>
            </w:tcBorders>
            <w:shd w:val="clear" w:color="auto" w:fill="auto"/>
          </w:tcPr>
          <w:p w:rsidR="009C1720" w:rsidRPr="00555233" w:rsidRDefault="009C1720" w:rsidP="009C1720">
            <w:pPr>
              <w:jc w:val="center"/>
              <w:rPr>
                <w:rFonts w:ascii="Arial" w:hAnsi="Arial" w:cs="Arial"/>
                <w:b/>
                <w:bCs/>
                <w:color w:val="000000"/>
                <w:szCs w:val="22"/>
              </w:rPr>
            </w:pPr>
            <w:r w:rsidRPr="00555233">
              <w:rPr>
                <w:rFonts w:ascii="Arial" w:hAnsi="Arial" w:cs="Arial"/>
                <w:b/>
                <w:bCs/>
                <w:color w:val="000000"/>
                <w:szCs w:val="22"/>
              </w:rPr>
              <w:t>RESUMEN DE LA LÍNEA 3</w:t>
            </w:r>
          </w:p>
        </w:tc>
        <w:tc>
          <w:tcPr>
            <w:tcW w:w="1320" w:type="dxa"/>
            <w:tcBorders>
              <w:top w:val="nil"/>
              <w:left w:val="nil"/>
              <w:bottom w:val="single" w:sz="4" w:space="0" w:color="auto"/>
              <w:right w:val="nil"/>
            </w:tcBorders>
            <w:shd w:val="clear" w:color="auto" w:fill="auto"/>
          </w:tcPr>
          <w:p w:rsidR="009C1720" w:rsidRPr="00555233" w:rsidRDefault="00EA1021" w:rsidP="009C1720">
            <w:pPr>
              <w:jc w:val="right"/>
              <w:rPr>
                <w:rFonts w:ascii="Arial" w:hAnsi="Arial" w:cs="Arial"/>
                <w:b/>
                <w:bCs/>
                <w:color w:val="000000"/>
                <w:szCs w:val="22"/>
              </w:rPr>
            </w:pPr>
            <w:r w:rsidRPr="00555233">
              <w:rPr>
                <w:rFonts w:ascii="Arial" w:hAnsi="Arial" w:cs="Arial"/>
                <w:b/>
                <w:bCs/>
                <w:color w:val="000000"/>
                <w:szCs w:val="22"/>
              </w:rPr>
              <w:t>9.536.962</w:t>
            </w:r>
          </w:p>
        </w:tc>
        <w:tc>
          <w:tcPr>
            <w:tcW w:w="760" w:type="dxa"/>
            <w:tcBorders>
              <w:top w:val="nil"/>
              <w:left w:val="nil"/>
              <w:bottom w:val="single" w:sz="4" w:space="0" w:color="auto"/>
              <w:right w:val="nil"/>
            </w:tcBorders>
            <w:shd w:val="clear" w:color="auto" w:fill="auto"/>
          </w:tcPr>
          <w:p w:rsidR="009C1720" w:rsidRPr="00555233" w:rsidRDefault="009C1720" w:rsidP="009C1720">
            <w:pPr>
              <w:jc w:val="right"/>
              <w:rPr>
                <w:rFonts w:ascii="Arial" w:hAnsi="Arial" w:cs="Arial"/>
                <w:b/>
                <w:bCs/>
                <w:color w:val="000000"/>
                <w:szCs w:val="22"/>
              </w:rPr>
            </w:pPr>
            <w:r w:rsidRPr="00555233">
              <w:rPr>
                <w:rFonts w:ascii="Arial" w:hAnsi="Arial" w:cs="Arial"/>
                <w:b/>
                <w:bCs/>
                <w:color w:val="000000"/>
                <w:szCs w:val="22"/>
              </w:rPr>
              <w:t>20,0%</w:t>
            </w:r>
          </w:p>
        </w:tc>
      </w:tr>
      <w:tr w:rsidR="009C1720" w:rsidRPr="00555233">
        <w:trPr>
          <w:trHeight w:val="225"/>
          <w:jc w:val="center"/>
        </w:trPr>
        <w:tc>
          <w:tcPr>
            <w:tcW w:w="4640" w:type="dxa"/>
            <w:tcBorders>
              <w:top w:val="nil"/>
              <w:left w:val="nil"/>
              <w:bottom w:val="nil"/>
              <w:right w:val="nil"/>
            </w:tcBorders>
            <w:shd w:val="clear" w:color="auto" w:fill="auto"/>
            <w:noWrap/>
          </w:tcPr>
          <w:p w:rsidR="009C1720" w:rsidRPr="00555233" w:rsidRDefault="009C1720" w:rsidP="009C1720">
            <w:pPr>
              <w:rPr>
                <w:rFonts w:ascii="Arial" w:hAnsi="Arial" w:cs="Arial"/>
                <w:szCs w:val="22"/>
              </w:rPr>
            </w:pPr>
          </w:p>
        </w:tc>
        <w:tc>
          <w:tcPr>
            <w:tcW w:w="1320" w:type="dxa"/>
            <w:tcBorders>
              <w:top w:val="nil"/>
              <w:left w:val="nil"/>
              <w:bottom w:val="nil"/>
              <w:right w:val="nil"/>
            </w:tcBorders>
            <w:shd w:val="clear" w:color="auto" w:fill="auto"/>
          </w:tcPr>
          <w:p w:rsidR="009C1720" w:rsidRPr="00555233" w:rsidRDefault="00EA1021" w:rsidP="009C1720">
            <w:pPr>
              <w:jc w:val="right"/>
              <w:rPr>
                <w:rFonts w:ascii="Arial" w:hAnsi="Arial" w:cs="Arial"/>
                <w:b/>
                <w:bCs/>
                <w:color w:val="000000"/>
                <w:szCs w:val="22"/>
              </w:rPr>
            </w:pPr>
            <w:r w:rsidRPr="00555233">
              <w:rPr>
                <w:rFonts w:ascii="Arial" w:hAnsi="Arial" w:cs="Arial"/>
                <w:b/>
                <w:bCs/>
                <w:color w:val="000000"/>
                <w:szCs w:val="22"/>
              </w:rPr>
              <w:t>47.684.809</w:t>
            </w:r>
          </w:p>
        </w:tc>
        <w:tc>
          <w:tcPr>
            <w:tcW w:w="760" w:type="dxa"/>
            <w:tcBorders>
              <w:top w:val="nil"/>
              <w:left w:val="nil"/>
              <w:bottom w:val="nil"/>
              <w:right w:val="nil"/>
            </w:tcBorders>
            <w:shd w:val="clear" w:color="auto" w:fill="auto"/>
            <w:noWrap/>
          </w:tcPr>
          <w:p w:rsidR="009C1720" w:rsidRPr="00555233" w:rsidRDefault="009C1720" w:rsidP="009C1720">
            <w:pPr>
              <w:rPr>
                <w:rFonts w:ascii="Arial" w:hAnsi="Arial" w:cs="Arial"/>
                <w:szCs w:val="22"/>
              </w:rPr>
            </w:pPr>
          </w:p>
        </w:tc>
      </w:tr>
    </w:tbl>
    <w:p w:rsidR="009C1720" w:rsidRPr="00555233" w:rsidRDefault="009C1720" w:rsidP="003344A1">
      <w:pPr>
        <w:spacing w:line="336" w:lineRule="auto"/>
        <w:jc w:val="both"/>
        <w:rPr>
          <w:rFonts w:ascii="Arial" w:hAnsi="Arial" w:cs="Arial"/>
          <w:szCs w:val="22"/>
        </w:rPr>
      </w:pPr>
    </w:p>
    <w:p w:rsidR="009C1720" w:rsidRPr="00555233" w:rsidRDefault="00E4179B" w:rsidP="003344A1">
      <w:pPr>
        <w:spacing w:line="336" w:lineRule="auto"/>
        <w:jc w:val="both"/>
        <w:rPr>
          <w:rFonts w:ascii="Arial" w:hAnsi="Arial" w:cs="Arial"/>
          <w:szCs w:val="22"/>
        </w:rPr>
      </w:pPr>
      <w:r w:rsidRPr="00555233">
        <w:rPr>
          <w:rFonts w:ascii="Arial" w:hAnsi="Arial" w:cs="Arial"/>
          <w:szCs w:val="22"/>
        </w:rPr>
        <w:tab/>
        <w:t xml:space="preserve">La </w:t>
      </w:r>
      <w:r w:rsidR="00617742" w:rsidRPr="00555233">
        <w:rPr>
          <w:rFonts w:ascii="Arial" w:hAnsi="Arial" w:cs="Arial"/>
          <w:szCs w:val="22"/>
        </w:rPr>
        <w:t xml:space="preserve">selección del </w:t>
      </w:r>
      <w:r w:rsidRPr="00555233">
        <w:rPr>
          <w:rFonts w:ascii="Arial" w:hAnsi="Arial" w:cs="Arial"/>
          <w:szCs w:val="22"/>
        </w:rPr>
        <w:t xml:space="preserve">gasto financiado por el FDCAN </w:t>
      </w:r>
      <w:r w:rsidR="00617742" w:rsidRPr="00555233">
        <w:rPr>
          <w:rFonts w:ascii="Arial" w:hAnsi="Arial" w:cs="Arial"/>
          <w:szCs w:val="22"/>
        </w:rPr>
        <w:t xml:space="preserve">se ha </w:t>
      </w:r>
      <w:r w:rsidR="009C58F3" w:rsidRPr="00555233">
        <w:rPr>
          <w:rFonts w:ascii="Arial" w:hAnsi="Arial" w:cs="Arial"/>
          <w:szCs w:val="22"/>
        </w:rPr>
        <w:t>realizado c</w:t>
      </w:r>
      <w:r w:rsidRPr="00555233">
        <w:rPr>
          <w:rFonts w:ascii="Arial" w:hAnsi="Arial" w:cs="Arial"/>
          <w:szCs w:val="22"/>
        </w:rPr>
        <w:t>onsiderando</w:t>
      </w:r>
      <w:r w:rsidR="00617742" w:rsidRPr="00555233">
        <w:rPr>
          <w:rFonts w:ascii="Arial" w:hAnsi="Arial" w:cs="Arial"/>
          <w:szCs w:val="22"/>
        </w:rPr>
        <w:t xml:space="preserve">, </w:t>
      </w:r>
      <w:r w:rsidRPr="00555233">
        <w:rPr>
          <w:rFonts w:ascii="Arial" w:hAnsi="Arial" w:cs="Arial"/>
          <w:szCs w:val="22"/>
        </w:rPr>
        <w:t xml:space="preserve"> además</w:t>
      </w:r>
      <w:r w:rsidR="009C58F3" w:rsidRPr="00555233">
        <w:rPr>
          <w:rFonts w:ascii="Arial" w:hAnsi="Arial" w:cs="Arial"/>
          <w:szCs w:val="22"/>
        </w:rPr>
        <w:t xml:space="preserve">, </w:t>
      </w:r>
      <w:r w:rsidRPr="00555233">
        <w:rPr>
          <w:rFonts w:ascii="Arial" w:hAnsi="Arial" w:cs="Arial"/>
          <w:szCs w:val="22"/>
        </w:rPr>
        <w:t xml:space="preserve">que la cláusula segunda del convenio, modificada por la adenda de 31 de marzo establece que </w:t>
      </w:r>
      <w:r w:rsidRPr="00555233">
        <w:rPr>
          <w:rFonts w:ascii="Arial" w:hAnsi="Arial" w:cs="Arial"/>
          <w:i/>
          <w:szCs w:val="22"/>
        </w:rPr>
        <w:t>la aportación del Cabildo se realizará de forma global, repartiéndose en cualquiera de las líneas (o ejes).</w:t>
      </w:r>
    </w:p>
    <w:sectPr w:rsidR="009C1720" w:rsidRPr="00555233" w:rsidSect="00AE66DE">
      <w:headerReference w:type="default" r:id="rId8"/>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31C" w:rsidRDefault="002C531C">
      <w:r>
        <w:separator/>
      </w:r>
    </w:p>
  </w:endnote>
  <w:endnote w:type="continuationSeparator" w:id="0">
    <w:p w:rsidR="002C531C" w:rsidRDefault="002C5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31C" w:rsidRDefault="002C531C">
      <w:r>
        <w:separator/>
      </w:r>
    </w:p>
  </w:footnote>
  <w:footnote w:type="continuationSeparator" w:id="0">
    <w:p w:rsidR="002C531C" w:rsidRDefault="002C5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742" w:rsidRPr="00400A09" w:rsidRDefault="00617742" w:rsidP="00400A09">
    <w:pPr>
      <w:tabs>
        <w:tab w:val="center" w:pos="4252"/>
        <w:tab w:val="right" w:pos="8504"/>
      </w:tabs>
      <w:rPr>
        <w:b/>
        <w:i/>
        <w:color w:val="3366FF"/>
        <w:sz w:val="18"/>
        <w:szCs w:val="18"/>
      </w:rPr>
    </w:pPr>
    <w:r w:rsidRPr="00400A09">
      <w:rPr>
        <w:b/>
        <w:i/>
        <w:color w:val="3366FF"/>
        <w:sz w:val="18"/>
        <w:szCs w:val="18"/>
      </w:rPr>
      <w:t>Excmo. Cabildo Insular de Tenerife</w:t>
    </w:r>
  </w:p>
  <w:p w:rsidR="00617742" w:rsidRDefault="00617742" w:rsidP="00400A09">
    <w:pPr>
      <w:pBdr>
        <w:bottom w:val="single" w:sz="4" w:space="1" w:color="auto"/>
      </w:pBdr>
      <w:tabs>
        <w:tab w:val="center" w:pos="4252"/>
        <w:tab w:val="right" w:pos="8460"/>
      </w:tabs>
      <w:rPr>
        <w:b/>
        <w:i/>
        <w:color w:val="3366FF"/>
        <w:sz w:val="18"/>
        <w:szCs w:val="18"/>
      </w:rPr>
    </w:pPr>
    <w:r w:rsidRPr="00400A09">
      <w:rPr>
        <w:b/>
        <w:i/>
        <w:color w:val="3366FF"/>
        <w:sz w:val="18"/>
        <w:szCs w:val="18"/>
      </w:rPr>
      <w:t>Servicio de Presupuestos y Gasto Público. Presupuesto 201</w:t>
    </w:r>
    <w:r w:rsidR="006E4688">
      <w:rPr>
        <w:b/>
        <w:i/>
        <w:color w:val="3366FF"/>
        <w:sz w:val="18"/>
        <w:szCs w:val="18"/>
      </w:rPr>
      <w:t>9</w:t>
    </w:r>
  </w:p>
  <w:p w:rsidR="00617742" w:rsidRPr="00400A09" w:rsidRDefault="00617742" w:rsidP="00400A09">
    <w:pPr>
      <w:pBdr>
        <w:bottom w:val="single" w:sz="4" w:space="1" w:color="auto"/>
      </w:pBdr>
      <w:tabs>
        <w:tab w:val="center" w:pos="4252"/>
        <w:tab w:val="right" w:pos="8460"/>
      </w:tabs>
      <w:rPr>
        <w:b/>
        <w:i/>
        <w:color w:val="3366FF"/>
        <w:sz w:val="18"/>
        <w:szCs w:val="18"/>
      </w:rPr>
    </w:pPr>
  </w:p>
  <w:p w:rsidR="00617742" w:rsidRDefault="006177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D21C5"/>
    <w:multiLevelType w:val="hybridMultilevel"/>
    <w:tmpl w:val="5796A2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D50"/>
    <w:rsid w:val="0002009F"/>
    <w:rsid w:val="00033E7C"/>
    <w:rsid w:val="000577F5"/>
    <w:rsid w:val="00091AA2"/>
    <w:rsid w:val="0021332C"/>
    <w:rsid w:val="00234D50"/>
    <w:rsid w:val="0027404F"/>
    <w:rsid w:val="002A55D4"/>
    <w:rsid w:val="002C531C"/>
    <w:rsid w:val="002E591A"/>
    <w:rsid w:val="003344A1"/>
    <w:rsid w:val="00400A09"/>
    <w:rsid w:val="00415DEE"/>
    <w:rsid w:val="004E4D40"/>
    <w:rsid w:val="00505034"/>
    <w:rsid w:val="005160D2"/>
    <w:rsid w:val="00543BD3"/>
    <w:rsid w:val="00555233"/>
    <w:rsid w:val="00580CF1"/>
    <w:rsid w:val="00617742"/>
    <w:rsid w:val="00645CA4"/>
    <w:rsid w:val="00646438"/>
    <w:rsid w:val="00665F80"/>
    <w:rsid w:val="006A650A"/>
    <w:rsid w:val="006B0D77"/>
    <w:rsid w:val="006E4688"/>
    <w:rsid w:val="00753585"/>
    <w:rsid w:val="007C2F48"/>
    <w:rsid w:val="007D4EDF"/>
    <w:rsid w:val="007E2967"/>
    <w:rsid w:val="008840D9"/>
    <w:rsid w:val="008F0854"/>
    <w:rsid w:val="009067C1"/>
    <w:rsid w:val="00920B4E"/>
    <w:rsid w:val="00920EF5"/>
    <w:rsid w:val="009A2A38"/>
    <w:rsid w:val="009C1720"/>
    <w:rsid w:val="009C58F3"/>
    <w:rsid w:val="009F4866"/>
    <w:rsid w:val="009F7703"/>
    <w:rsid w:val="00A33F61"/>
    <w:rsid w:val="00AE66DE"/>
    <w:rsid w:val="00AE71AE"/>
    <w:rsid w:val="00B20F65"/>
    <w:rsid w:val="00C6012F"/>
    <w:rsid w:val="00CA4C40"/>
    <w:rsid w:val="00D07281"/>
    <w:rsid w:val="00D83A3A"/>
    <w:rsid w:val="00E4179B"/>
    <w:rsid w:val="00E600BC"/>
    <w:rsid w:val="00E875E9"/>
    <w:rsid w:val="00EA1021"/>
    <w:rsid w:val="00EA5A3E"/>
    <w:rsid w:val="00FA54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4D50"/>
    <w:rPr>
      <w:rFonts w:ascii="Tahoma" w:hAnsi="Tahom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00A09"/>
    <w:pPr>
      <w:tabs>
        <w:tab w:val="center" w:pos="4252"/>
        <w:tab w:val="right" w:pos="8504"/>
      </w:tabs>
    </w:pPr>
  </w:style>
  <w:style w:type="paragraph" w:styleId="Piedepgina">
    <w:name w:val="footer"/>
    <w:basedOn w:val="Normal"/>
    <w:rsid w:val="00400A09"/>
    <w:pPr>
      <w:tabs>
        <w:tab w:val="center" w:pos="4252"/>
        <w:tab w:val="right" w:pos="8504"/>
      </w:tabs>
    </w:pPr>
  </w:style>
  <w:style w:type="character" w:styleId="Hipervnculo">
    <w:name w:val="Hyperlink"/>
    <w:uiPriority w:val="99"/>
    <w:unhideWhenUsed/>
    <w:rsid w:val="00EA1021"/>
    <w:rPr>
      <w:color w:val="0000FF"/>
      <w:u w:val="single"/>
    </w:rPr>
  </w:style>
  <w:style w:type="character" w:styleId="Hipervnculovisitado">
    <w:name w:val="FollowedHyperlink"/>
    <w:uiPriority w:val="99"/>
    <w:unhideWhenUsed/>
    <w:rsid w:val="00EA1021"/>
    <w:rPr>
      <w:color w:val="800080"/>
      <w:u w:val="single"/>
    </w:rPr>
  </w:style>
  <w:style w:type="paragraph" w:customStyle="1" w:styleId="xl65">
    <w:name w:val="xl65"/>
    <w:basedOn w:val="Normal"/>
    <w:rsid w:val="00EA1021"/>
    <w:pPr>
      <w:pBdr>
        <w:top w:val="single" w:sz="4" w:space="0" w:color="D3D3D3"/>
        <w:left w:val="single" w:sz="4" w:space="0" w:color="D3D3D3"/>
        <w:right w:val="single" w:sz="4" w:space="0" w:color="D3D3D3"/>
      </w:pBdr>
      <w:shd w:val="clear" w:color="000000" w:fill="4682B4"/>
      <w:spacing w:before="100" w:beforeAutospacing="1" w:after="100" w:afterAutospacing="1"/>
      <w:jc w:val="center"/>
      <w:textAlignment w:val="top"/>
    </w:pPr>
    <w:rPr>
      <w:rFonts w:ascii="Calibri" w:hAnsi="Calibri"/>
      <w:b/>
      <w:bCs/>
      <w:color w:val="FFFFFF"/>
      <w:sz w:val="18"/>
      <w:szCs w:val="18"/>
    </w:rPr>
  </w:style>
  <w:style w:type="paragraph" w:customStyle="1" w:styleId="xl66">
    <w:name w:val="xl66"/>
    <w:basedOn w:val="Normal"/>
    <w:rsid w:val="00EA1021"/>
    <w:pPr>
      <w:pBdr>
        <w:top w:val="single" w:sz="4" w:space="0" w:color="D3D3D3"/>
        <w:left w:val="single" w:sz="4" w:space="0" w:color="D3D3D3"/>
        <w:right w:val="single" w:sz="4" w:space="0" w:color="D3D3D3"/>
      </w:pBdr>
      <w:shd w:val="clear" w:color="000000" w:fill="4682B4"/>
      <w:spacing w:before="100" w:beforeAutospacing="1" w:after="100" w:afterAutospacing="1"/>
      <w:jc w:val="center"/>
      <w:textAlignment w:val="top"/>
    </w:pPr>
    <w:rPr>
      <w:rFonts w:ascii="Calibri" w:hAnsi="Calibri"/>
      <w:b/>
      <w:bCs/>
      <w:color w:val="FFFFFF"/>
      <w:sz w:val="18"/>
      <w:szCs w:val="18"/>
    </w:rPr>
  </w:style>
  <w:style w:type="paragraph" w:customStyle="1" w:styleId="xl67">
    <w:name w:val="xl67"/>
    <w:basedOn w:val="Normal"/>
    <w:rsid w:val="00EA1021"/>
    <w:pPr>
      <w:pBdr>
        <w:top w:val="single" w:sz="4" w:space="0" w:color="D3D3D3"/>
        <w:left w:val="single" w:sz="4" w:space="0" w:color="D3D3D3"/>
        <w:right w:val="single" w:sz="4" w:space="0" w:color="D3D3D3"/>
      </w:pBdr>
      <w:shd w:val="clear" w:color="000000" w:fill="4682B4"/>
      <w:spacing w:before="100" w:beforeAutospacing="1" w:after="100" w:afterAutospacing="1"/>
      <w:textAlignment w:val="top"/>
    </w:pPr>
    <w:rPr>
      <w:rFonts w:ascii="Calibri" w:hAnsi="Calibri"/>
      <w:b/>
      <w:bCs/>
      <w:color w:val="FFFFFF"/>
      <w:sz w:val="18"/>
      <w:szCs w:val="18"/>
    </w:rPr>
  </w:style>
  <w:style w:type="paragraph" w:customStyle="1" w:styleId="xl68">
    <w:name w:val="xl68"/>
    <w:basedOn w:val="Normal"/>
    <w:rsid w:val="00EA1021"/>
    <w:pPr>
      <w:shd w:val="clear" w:color="000000" w:fill="4682B4"/>
      <w:spacing w:before="100" w:beforeAutospacing="1" w:after="100" w:afterAutospacing="1"/>
      <w:jc w:val="center"/>
      <w:textAlignment w:val="top"/>
    </w:pPr>
    <w:rPr>
      <w:rFonts w:ascii="Calibri" w:hAnsi="Calibri"/>
      <w:b/>
      <w:bCs/>
      <w:color w:val="FFFFFF"/>
      <w:sz w:val="18"/>
      <w:szCs w:val="18"/>
    </w:rPr>
  </w:style>
  <w:style w:type="paragraph" w:customStyle="1" w:styleId="xl69">
    <w:name w:val="xl69"/>
    <w:basedOn w:val="Normal"/>
    <w:rsid w:val="00EA1021"/>
    <w:pPr>
      <w:spacing w:before="100" w:beforeAutospacing="1" w:after="100" w:afterAutospacing="1"/>
      <w:textAlignment w:val="top"/>
    </w:pPr>
    <w:rPr>
      <w:rFonts w:ascii="Arial" w:hAnsi="Arial" w:cs="Arial"/>
      <w:sz w:val="18"/>
      <w:szCs w:val="18"/>
    </w:rPr>
  </w:style>
  <w:style w:type="paragraph" w:customStyle="1" w:styleId="xl70">
    <w:name w:val="xl70"/>
    <w:basedOn w:val="Normal"/>
    <w:rsid w:val="00EA1021"/>
    <w:pPr>
      <w:pBdr>
        <w:top w:val="single" w:sz="4" w:space="0" w:color="auto"/>
        <w:bottom w:val="dotted" w:sz="4" w:space="0" w:color="auto"/>
      </w:pBdr>
      <w:spacing w:before="100" w:beforeAutospacing="1" w:after="100" w:afterAutospacing="1"/>
      <w:jc w:val="center"/>
      <w:textAlignment w:val="top"/>
    </w:pPr>
    <w:rPr>
      <w:rFonts w:ascii="Calibri" w:hAnsi="Calibri"/>
      <w:sz w:val="18"/>
      <w:szCs w:val="18"/>
    </w:rPr>
  </w:style>
  <w:style w:type="paragraph" w:customStyle="1" w:styleId="xl71">
    <w:name w:val="xl71"/>
    <w:basedOn w:val="Normal"/>
    <w:rsid w:val="00EA1021"/>
    <w:pPr>
      <w:pBdr>
        <w:top w:val="single" w:sz="4" w:space="0" w:color="auto"/>
        <w:bottom w:val="dotted" w:sz="4" w:space="0" w:color="auto"/>
      </w:pBdr>
      <w:spacing w:before="100" w:beforeAutospacing="1" w:after="100" w:afterAutospacing="1"/>
      <w:jc w:val="center"/>
      <w:textAlignment w:val="top"/>
    </w:pPr>
    <w:rPr>
      <w:rFonts w:ascii="Calibri" w:hAnsi="Calibri"/>
      <w:sz w:val="18"/>
      <w:szCs w:val="18"/>
    </w:rPr>
  </w:style>
  <w:style w:type="paragraph" w:customStyle="1" w:styleId="xl72">
    <w:name w:val="xl72"/>
    <w:basedOn w:val="Normal"/>
    <w:rsid w:val="00EA1021"/>
    <w:pPr>
      <w:pBdr>
        <w:top w:val="single" w:sz="4" w:space="0" w:color="auto"/>
        <w:left w:val="single" w:sz="4" w:space="0" w:color="D3D3D3"/>
        <w:bottom w:val="dotted" w:sz="4" w:space="0" w:color="auto"/>
        <w:right w:val="single" w:sz="4" w:space="0" w:color="D3D3D3"/>
      </w:pBdr>
      <w:spacing w:before="100" w:beforeAutospacing="1" w:after="100" w:afterAutospacing="1"/>
      <w:jc w:val="center"/>
      <w:textAlignment w:val="top"/>
    </w:pPr>
    <w:rPr>
      <w:rFonts w:ascii="Calibri" w:hAnsi="Calibri"/>
      <w:color w:val="000000"/>
      <w:sz w:val="18"/>
      <w:szCs w:val="18"/>
    </w:rPr>
  </w:style>
  <w:style w:type="paragraph" w:customStyle="1" w:styleId="xl73">
    <w:name w:val="xl73"/>
    <w:basedOn w:val="Normal"/>
    <w:rsid w:val="00EA1021"/>
    <w:pPr>
      <w:pBdr>
        <w:top w:val="single" w:sz="4" w:space="0" w:color="auto"/>
        <w:left w:val="single" w:sz="4" w:space="0" w:color="D3D3D3"/>
        <w:bottom w:val="dotted" w:sz="4" w:space="0" w:color="auto"/>
        <w:right w:val="single" w:sz="4" w:space="0" w:color="D3D3D3"/>
      </w:pBdr>
      <w:spacing w:before="100" w:beforeAutospacing="1" w:after="100" w:afterAutospacing="1"/>
      <w:jc w:val="center"/>
      <w:textAlignment w:val="top"/>
    </w:pPr>
    <w:rPr>
      <w:rFonts w:ascii="Calibri" w:hAnsi="Calibri"/>
      <w:color w:val="000000"/>
      <w:sz w:val="18"/>
      <w:szCs w:val="18"/>
    </w:rPr>
  </w:style>
  <w:style w:type="paragraph" w:customStyle="1" w:styleId="xl74">
    <w:name w:val="xl74"/>
    <w:basedOn w:val="Normal"/>
    <w:rsid w:val="00EA1021"/>
    <w:pPr>
      <w:pBdr>
        <w:top w:val="single" w:sz="4" w:space="0" w:color="auto"/>
        <w:left w:val="single" w:sz="4" w:space="0" w:color="D3D3D3"/>
        <w:bottom w:val="dotted" w:sz="4" w:space="0" w:color="auto"/>
        <w:right w:val="single" w:sz="4" w:space="0" w:color="D3D3D3"/>
      </w:pBdr>
      <w:spacing w:before="100" w:beforeAutospacing="1" w:after="100" w:afterAutospacing="1"/>
      <w:textAlignment w:val="top"/>
    </w:pPr>
    <w:rPr>
      <w:rFonts w:ascii="Calibri" w:hAnsi="Calibri"/>
      <w:color w:val="000000"/>
      <w:sz w:val="18"/>
      <w:szCs w:val="18"/>
    </w:rPr>
  </w:style>
  <w:style w:type="paragraph" w:customStyle="1" w:styleId="xl75">
    <w:name w:val="xl75"/>
    <w:basedOn w:val="Normal"/>
    <w:rsid w:val="00EA1021"/>
    <w:pPr>
      <w:pBdr>
        <w:top w:val="single" w:sz="4" w:space="0" w:color="auto"/>
        <w:bottom w:val="dotted" w:sz="4" w:space="0" w:color="auto"/>
      </w:pBdr>
      <w:spacing w:before="100" w:beforeAutospacing="1" w:after="100" w:afterAutospacing="1"/>
      <w:jc w:val="right"/>
      <w:textAlignment w:val="top"/>
    </w:pPr>
    <w:rPr>
      <w:rFonts w:ascii="Calibri" w:hAnsi="Calibri"/>
      <w:color w:val="000000"/>
      <w:sz w:val="18"/>
      <w:szCs w:val="18"/>
    </w:rPr>
  </w:style>
  <w:style w:type="paragraph" w:customStyle="1" w:styleId="xl76">
    <w:name w:val="xl76"/>
    <w:basedOn w:val="Normal"/>
    <w:rsid w:val="00EA1021"/>
    <w:pPr>
      <w:pBdr>
        <w:top w:val="dotted" w:sz="4" w:space="0" w:color="auto"/>
        <w:bottom w:val="dotted" w:sz="4" w:space="0" w:color="auto"/>
      </w:pBdr>
      <w:spacing w:before="100" w:beforeAutospacing="1" w:after="100" w:afterAutospacing="1"/>
      <w:jc w:val="center"/>
      <w:textAlignment w:val="top"/>
    </w:pPr>
    <w:rPr>
      <w:rFonts w:ascii="Calibri" w:hAnsi="Calibri"/>
      <w:sz w:val="18"/>
      <w:szCs w:val="18"/>
    </w:rPr>
  </w:style>
  <w:style w:type="paragraph" w:customStyle="1" w:styleId="xl77">
    <w:name w:val="xl77"/>
    <w:basedOn w:val="Normal"/>
    <w:rsid w:val="00EA1021"/>
    <w:pPr>
      <w:pBdr>
        <w:top w:val="dotted" w:sz="4" w:space="0" w:color="auto"/>
        <w:bottom w:val="dotted" w:sz="4" w:space="0" w:color="auto"/>
      </w:pBdr>
      <w:spacing w:before="100" w:beforeAutospacing="1" w:after="100" w:afterAutospacing="1"/>
      <w:jc w:val="center"/>
      <w:textAlignment w:val="top"/>
    </w:pPr>
    <w:rPr>
      <w:rFonts w:ascii="Calibri" w:hAnsi="Calibri"/>
      <w:sz w:val="18"/>
      <w:szCs w:val="18"/>
    </w:rPr>
  </w:style>
  <w:style w:type="paragraph" w:customStyle="1" w:styleId="xl78">
    <w:name w:val="xl78"/>
    <w:basedOn w:val="Normal"/>
    <w:rsid w:val="00EA1021"/>
    <w:pPr>
      <w:pBdr>
        <w:top w:val="dotted" w:sz="4" w:space="0" w:color="auto"/>
        <w:left w:val="single" w:sz="4" w:space="0" w:color="D3D3D3"/>
        <w:bottom w:val="dotted" w:sz="4" w:space="0" w:color="auto"/>
        <w:right w:val="single" w:sz="4" w:space="0" w:color="D3D3D3"/>
      </w:pBdr>
      <w:spacing w:before="100" w:beforeAutospacing="1" w:after="100" w:afterAutospacing="1"/>
      <w:jc w:val="center"/>
      <w:textAlignment w:val="top"/>
    </w:pPr>
    <w:rPr>
      <w:rFonts w:ascii="Calibri" w:hAnsi="Calibri"/>
      <w:color w:val="000000"/>
      <w:sz w:val="18"/>
      <w:szCs w:val="18"/>
    </w:rPr>
  </w:style>
  <w:style w:type="paragraph" w:customStyle="1" w:styleId="xl79">
    <w:name w:val="xl79"/>
    <w:basedOn w:val="Normal"/>
    <w:rsid w:val="00EA1021"/>
    <w:pPr>
      <w:pBdr>
        <w:top w:val="dotted" w:sz="4" w:space="0" w:color="auto"/>
        <w:left w:val="single" w:sz="4" w:space="0" w:color="D3D3D3"/>
        <w:bottom w:val="dotted" w:sz="4" w:space="0" w:color="auto"/>
        <w:right w:val="single" w:sz="4" w:space="0" w:color="D3D3D3"/>
      </w:pBdr>
      <w:spacing w:before="100" w:beforeAutospacing="1" w:after="100" w:afterAutospacing="1"/>
      <w:jc w:val="center"/>
      <w:textAlignment w:val="top"/>
    </w:pPr>
    <w:rPr>
      <w:rFonts w:ascii="Calibri" w:hAnsi="Calibri"/>
      <w:color w:val="000000"/>
      <w:sz w:val="18"/>
      <w:szCs w:val="18"/>
    </w:rPr>
  </w:style>
  <w:style w:type="paragraph" w:customStyle="1" w:styleId="xl80">
    <w:name w:val="xl80"/>
    <w:basedOn w:val="Normal"/>
    <w:rsid w:val="00EA1021"/>
    <w:pPr>
      <w:pBdr>
        <w:top w:val="dotted" w:sz="4" w:space="0" w:color="auto"/>
        <w:left w:val="single" w:sz="4" w:space="0" w:color="D3D3D3"/>
        <w:bottom w:val="dotted" w:sz="4" w:space="0" w:color="auto"/>
        <w:right w:val="single" w:sz="4" w:space="0" w:color="D3D3D3"/>
      </w:pBdr>
      <w:spacing w:before="100" w:beforeAutospacing="1" w:after="100" w:afterAutospacing="1"/>
      <w:textAlignment w:val="top"/>
    </w:pPr>
    <w:rPr>
      <w:rFonts w:ascii="Calibri" w:hAnsi="Calibri"/>
      <w:color w:val="000000"/>
      <w:sz w:val="18"/>
      <w:szCs w:val="18"/>
    </w:rPr>
  </w:style>
  <w:style w:type="paragraph" w:customStyle="1" w:styleId="xl81">
    <w:name w:val="xl81"/>
    <w:basedOn w:val="Normal"/>
    <w:rsid w:val="00EA1021"/>
    <w:pPr>
      <w:pBdr>
        <w:top w:val="dotted" w:sz="4" w:space="0" w:color="auto"/>
        <w:bottom w:val="dotted" w:sz="4" w:space="0" w:color="auto"/>
      </w:pBdr>
      <w:spacing w:before="100" w:beforeAutospacing="1" w:after="100" w:afterAutospacing="1"/>
      <w:jc w:val="right"/>
      <w:textAlignment w:val="top"/>
    </w:pPr>
    <w:rPr>
      <w:rFonts w:ascii="Calibri" w:hAnsi="Calibri"/>
      <w:color w:val="000000"/>
      <w:sz w:val="18"/>
      <w:szCs w:val="18"/>
    </w:rPr>
  </w:style>
  <w:style w:type="paragraph" w:customStyle="1" w:styleId="xl82">
    <w:name w:val="xl82"/>
    <w:basedOn w:val="Normal"/>
    <w:rsid w:val="00EA1021"/>
    <w:pPr>
      <w:pBdr>
        <w:top w:val="dotted" w:sz="4" w:space="0" w:color="auto"/>
        <w:bottom w:val="single" w:sz="4" w:space="0" w:color="auto"/>
      </w:pBdr>
      <w:spacing w:before="100" w:beforeAutospacing="1" w:after="100" w:afterAutospacing="1"/>
      <w:jc w:val="center"/>
      <w:textAlignment w:val="top"/>
    </w:pPr>
    <w:rPr>
      <w:rFonts w:ascii="Calibri" w:hAnsi="Calibri"/>
      <w:sz w:val="18"/>
      <w:szCs w:val="18"/>
    </w:rPr>
  </w:style>
  <w:style w:type="paragraph" w:customStyle="1" w:styleId="xl83">
    <w:name w:val="xl83"/>
    <w:basedOn w:val="Normal"/>
    <w:rsid w:val="00EA1021"/>
    <w:pPr>
      <w:pBdr>
        <w:top w:val="dotted" w:sz="4" w:space="0" w:color="auto"/>
        <w:bottom w:val="single" w:sz="4" w:space="0" w:color="auto"/>
      </w:pBdr>
      <w:spacing w:before="100" w:beforeAutospacing="1" w:after="100" w:afterAutospacing="1"/>
      <w:jc w:val="center"/>
      <w:textAlignment w:val="top"/>
    </w:pPr>
    <w:rPr>
      <w:rFonts w:ascii="Calibri" w:hAnsi="Calibri"/>
      <w:sz w:val="18"/>
      <w:szCs w:val="18"/>
    </w:rPr>
  </w:style>
  <w:style w:type="paragraph" w:customStyle="1" w:styleId="xl84">
    <w:name w:val="xl84"/>
    <w:basedOn w:val="Normal"/>
    <w:rsid w:val="00EA1021"/>
    <w:pPr>
      <w:pBdr>
        <w:top w:val="dotted" w:sz="4" w:space="0" w:color="auto"/>
        <w:left w:val="single" w:sz="4" w:space="0" w:color="D3D3D3"/>
        <w:bottom w:val="single" w:sz="4" w:space="0" w:color="auto"/>
        <w:right w:val="single" w:sz="4" w:space="0" w:color="D3D3D3"/>
      </w:pBdr>
      <w:spacing w:before="100" w:beforeAutospacing="1" w:after="100" w:afterAutospacing="1"/>
      <w:jc w:val="center"/>
      <w:textAlignment w:val="top"/>
    </w:pPr>
    <w:rPr>
      <w:rFonts w:ascii="Calibri" w:hAnsi="Calibri"/>
      <w:color w:val="000000"/>
      <w:sz w:val="18"/>
      <w:szCs w:val="18"/>
    </w:rPr>
  </w:style>
  <w:style w:type="paragraph" w:customStyle="1" w:styleId="xl85">
    <w:name w:val="xl85"/>
    <w:basedOn w:val="Normal"/>
    <w:rsid w:val="00EA1021"/>
    <w:pPr>
      <w:pBdr>
        <w:top w:val="dotted" w:sz="4" w:space="0" w:color="auto"/>
        <w:left w:val="single" w:sz="4" w:space="0" w:color="D3D3D3"/>
        <w:bottom w:val="single" w:sz="4" w:space="0" w:color="auto"/>
        <w:right w:val="single" w:sz="4" w:space="0" w:color="D3D3D3"/>
      </w:pBdr>
      <w:spacing w:before="100" w:beforeAutospacing="1" w:after="100" w:afterAutospacing="1"/>
      <w:jc w:val="center"/>
      <w:textAlignment w:val="top"/>
    </w:pPr>
    <w:rPr>
      <w:rFonts w:ascii="Calibri" w:hAnsi="Calibri"/>
      <w:color w:val="000000"/>
      <w:sz w:val="18"/>
      <w:szCs w:val="18"/>
    </w:rPr>
  </w:style>
  <w:style w:type="paragraph" w:customStyle="1" w:styleId="xl86">
    <w:name w:val="xl86"/>
    <w:basedOn w:val="Normal"/>
    <w:rsid w:val="00EA1021"/>
    <w:pPr>
      <w:pBdr>
        <w:top w:val="dotted" w:sz="4" w:space="0" w:color="auto"/>
        <w:left w:val="single" w:sz="4" w:space="0" w:color="D3D3D3"/>
        <w:bottom w:val="single" w:sz="4" w:space="0" w:color="auto"/>
        <w:right w:val="single" w:sz="4" w:space="0" w:color="D3D3D3"/>
      </w:pBdr>
      <w:spacing w:before="100" w:beforeAutospacing="1" w:after="100" w:afterAutospacing="1"/>
      <w:textAlignment w:val="top"/>
    </w:pPr>
    <w:rPr>
      <w:rFonts w:ascii="Calibri" w:hAnsi="Calibri"/>
      <w:color w:val="000000"/>
      <w:sz w:val="18"/>
      <w:szCs w:val="18"/>
    </w:rPr>
  </w:style>
  <w:style w:type="paragraph" w:customStyle="1" w:styleId="xl87">
    <w:name w:val="xl87"/>
    <w:basedOn w:val="Normal"/>
    <w:rsid w:val="00EA1021"/>
    <w:pPr>
      <w:pBdr>
        <w:top w:val="dotted" w:sz="4" w:space="0" w:color="auto"/>
        <w:bottom w:val="single" w:sz="4" w:space="0" w:color="auto"/>
      </w:pBdr>
      <w:spacing w:before="100" w:beforeAutospacing="1" w:after="100" w:afterAutospacing="1"/>
      <w:jc w:val="right"/>
      <w:textAlignment w:val="top"/>
    </w:pPr>
    <w:rPr>
      <w:rFonts w:ascii="Calibri" w:hAnsi="Calibri"/>
      <w:color w:val="000000"/>
      <w:sz w:val="18"/>
      <w:szCs w:val="18"/>
    </w:rPr>
  </w:style>
  <w:style w:type="paragraph" w:customStyle="1" w:styleId="xl88">
    <w:name w:val="xl88"/>
    <w:basedOn w:val="Normal"/>
    <w:rsid w:val="00EA1021"/>
    <w:pPr>
      <w:spacing w:before="100" w:beforeAutospacing="1" w:after="100" w:afterAutospacing="1"/>
      <w:jc w:val="center"/>
      <w:textAlignment w:val="top"/>
    </w:pPr>
    <w:rPr>
      <w:rFonts w:ascii="Calibri" w:hAnsi="Calibri"/>
      <w:sz w:val="18"/>
      <w:szCs w:val="18"/>
    </w:rPr>
  </w:style>
  <w:style w:type="paragraph" w:customStyle="1" w:styleId="xl89">
    <w:name w:val="xl89"/>
    <w:basedOn w:val="Normal"/>
    <w:rsid w:val="00EA1021"/>
    <w:pPr>
      <w:spacing w:before="100" w:beforeAutospacing="1" w:after="100" w:afterAutospacing="1"/>
      <w:jc w:val="center"/>
      <w:textAlignment w:val="top"/>
    </w:pPr>
    <w:rPr>
      <w:rFonts w:ascii="Calibri" w:hAnsi="Calibri"/>
      <w:sz w:val="18"/>
      <w:szCs w:val="18"/>
    </w:rPr>
  </w:style>
  <w:style w:type="paragraph" w:customStyle="1" w:styleId="xl90">
    <w:name w:val="xl90"/>
    <w:basedOn w:val="Normal"/>
    <w:rsid w:val="00EA1021"/>
    <w:pPr>
      <w:spacing w:before="100" w:beforeAutospacing="1" w:after="100" w:afterAutospacing="1"/>
      <w:textAlignment w:val="top"/>
    </w:pPr>
    <w:rPr>
      <w:rFonts w:ascii="Calibri" w:hAnsi="Calibri"/>
      <w:sz w:val="18"/>
      <w:szCs w:val="18"/>
    </w:rPr>
  </w:style>
  <w:style w:type="paragraph" w:customStyle="1" w:styleId="xl91">
    <w:name w:val="xl91"/>
    <w:basedOn w:val="Normal"/>
    <w:rsid w:val="00EA1021"/>
    <w:pPr>
      <w:spacing w:before="100" w:beforeAutospacing="1" w:after="100" w:afterAutospacing="1"/>
      <w:textAlignment w:val="top"/>
    </w:pPr>
    <w:rPr>
      <w:rFonts w:ascii="Calibri" w:hAnsi="Calibri"/>
      <w:sz w:val="18"/>
      <w:szCs w:val="18"/>
    </w:rPr>
  </w:style>
  <w:style w:type="paragraph" w:customStyle="1" w:styleId="xl92">
    <w:name w:val="xl92"/>
    <w:basedOn w:val="Normal"/>
    <w:rsid w:val="00EA1021"/>
    <w:pPr>
      <w:spacing w:before="100" w:beforeAutospacing="1" w:after="100" w:afterAutospacing="1"/>
      <w:textAlignment w:val="top"/>
    </w:pPr>
    <w:rPr>
      <w:rFonts w:ascii="Calibri" w:hAnsi="Calibri"/>
      <w:sz w:val="18"/>
      <w:szCs w:val="18"/>
    </w:rPr>
  </w:style>
  <w:style w:type="paragraph" w:customStyle="1" w:styleId="xl93">
    <w:name w:val="xl93"/>
    <w:basedOn w:val="Normal"/>
    <w:rsid w:val="00EA1021"/>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top"/>
    </w:pPr>
    <w:rPr>
      <w:rFonts w:ascii="Calibri" w:hAnsi="Calibri"/>
      <w:b/>
      <w:bCs/>
      <w:sz w:val="18"/>
      <w:szCs w:val="18"/>
    </w:rPr>
  </w:style>
  <w:style w:type="paragraph" w:customStyle="1" w:styleId="xl94">
    <w:name w:val="xl94"/>
    <w:basedOn w:val="Normal"/>
    <w:rsid w:val="00EA1021"/>
    <w:pPr>
      <w:pBdr>
        <w:top w:val="single" w:sz="8" w:space="0" w:color="auto"/>
        <w:bottom w:val="single" w:sz="8" w:space="0" w:color="auto"/>
      </w:pBdr>
      <w:shd w:val="clear" w:color="000000" w:fill="D9D9D9"/>
      <w:spacing w:before="100" w:beforeAutospacing="1" w:after="100" w:afterAutospacing="1"/>
      <w:jc w:val="right"/>
      <w:textAlignment w:val="top"/>
    </w:pPr>
    <w:rPr>
      <w:rFonts w:ascii="Calibri" w:hAnsi="Calibri"/>
      <w:b/>
      <w:bCs/>
      <w:color w:val="000000"/>
      <w:sz w:val="18"/>
      <w:szCs w:val="18"/>
    </w:rPr>
  </w:style>
  <w:style w:type="paragraph" w:customStyle="1" w:styleId="xl95">
    <w:name w:val="xl95"/>
    <w:basedOn w:val="Normal"/>
    <w:rsid w:val="00EA1021"/>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top"/>
    </w:pPr>
    <w:rPr>
      <w:rFonts w:ascii="Calibri" w:hAnsi="Calibri"/>
      <w:b/>
      <w:bCs/>
      <w:color w:val="000000"/>
      <w:sz w:val="18"/>
      <w:szCs w:val="18"/>
    </w:rPr>
  </w:style>
  <w:style w:type="paragraph" w:customStyle="1" w:styleId="xl96">
    <w:name w:val="xl96"/>
    <w:basedOn w:val="Normal"/>
    <w:rsid w:val="00EA1021"/>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b/>
      <w:bCs/>
      <w:sz w:val="18"/>
      <w:szCs w:val="18"/>
    </w:rPr>
  </w:style>
  <w:style w:type="paragraph" w:customStyle="1" w:styleId="xl97">
    <w:name w:val="xl97"/>
    <w:basedOn w:val="Normal"/>
    <w:rsid w:val="00EA1021"/>
    <w:pPr>
      <w:spacing w:before="100" w:beforeAutospacing="1" w:after="100" w:afterAutospacing="1"/>
      <w:textAlignment w:val="top"/>
    </w:pPr>
    <w:rPr>
      <w:rFonts w:ascii="Arial" w:hAnsi="Arial" w:cs="Arial"/>
      <w:sz w:val="18"/>
      <w:szCs w:val="18"/>
    </w:rPr>
  </w:style>
  <w:style w:type="paragraph" w:customStyle="1" w:styleId="xl98">
    <w:name w:val="xl98"/>
    <w:basedOn w:val="Normal"/>
    <w:rsid w:val="00EA1021"/>
    <w:pPr>
      <w:pBdr>
        <w:top w:val="single" w:sz="4" w:space="0" w:color="auto"/>
        <w:bottom w:val="dotted" w:sz="4" w:space="0" w:color="auto"/>
      </w:pBdr>
      <w:spacing w:before="100" w:beforeAutospacing="1" w:after="100" w:afterAutospacing="1"/>
      <w:jc w:val="center"/>
      <w:textAlignment w:val="top"/>
    </w:pPr>
    <w:rPr>
      <w:rFonts w:ascii="Calibri" w:hAnsi="Calibri"/>
      <w:i/>
      <w:iCs/>
      <w:sz w:val="18"/>
      <w:szCs w:val="18"/>
    </w:rPr>
  </w:style>
  <w:style w:type="paragraph" w:customStyle="1" w:styleId="xl99">
    <w:name w:val="xl99"/>
    <w:basedOn w:val="Normal"/>
    <w:rsid w:val="00EA1021"/>
    <w:pPr>
      <w:pBdr>
        <w:top w:val="single" w:sz="4" w:space="0" w:color="auto"/>
        <w:bottom w:val="dotted" w:sz="4" w:space="0" w:color="auto"/>
      </w:pBdr>
      <w:spacing w:before="100" w:beforeAutospacing="1" w:after="100" w:afterAutospacing="1"/>
      <w:jc w:val="right"/>
      <w:textAlignment w:val="top"/>
    </w:pPr>
    <w:rPr>
      <w:rFonts w:ascii="Calibri" w:hAnsi="Calibri"/>
      <w:i/>
      <w:iCs/>
      <w:color w:val="000000"/>
      <w:sz w:val="18"/>
      <w:szCs w:val="18"/>
    </w:rPr>
  </w:style>
  <w:style w:type="paragraph" w:customStyle="1" w:styleId="xl100">
    <w:name w:val="xl100"/>
    <w:basedOn w:val="Normal"/>
    <w:rsid w:val="00EA1021"/>
    <w:pPr>
      <w:pBdr>
        <w:top w:val="single" w:sz="4" w:space="0" w:color="auto"/>
        <w:bottom w:val="dotted" w:sz="4" w:space="0" w:color="auto"/>
      </w:pBdr>
      <w:spacing w:before="100" w:beforeAutospacing="1" w:after="100" w:afterAutospacing="1"/>
      <w:jc w:val="center"/>
      <w:textAlignment w:val="top"/>
    </w:pPr>
    <w:rPr>
      <w:rFonts w:ascii="Calibri" w:hAnsi="Calibri"/>
      <w:i/>
      <w:iCs/>
      <w:color w:val="000000"/>
      <w:sz w:val="18"/>
      <w:szCs w:val="18"/>
    </w:rPr>
  </w:style>
  <w:style w:type="paragraph" w:customStyle="1" w:styleId="xl101">
    <w:name w:val="xl101"/>
    <w:basedOn w:val="Normal"/>
    <w:rsid w:val="00EA1021"/>
    <w:pPr>
      <w:pBdr>
        <w:top w:val="dotted" w:sz="4" w:space="0" w:color="auto"/>
        <w:bottom w:val="dotted" w:sz="4" w:space="0" w:color="auto"/>
      </w:pBdr>
      <w:spacing w:before="100" w:beforeAutospacing="1" w:after="100" w:afterAutospacing="1"/>
      <w:jc w:val="center"/>
      <w:textAlignment w:val="top"/>
    </w:pPr>
    <w:rPr>
      <w:rFonts w:ascii="Calibri" w:hAnsi="Calibri"/>
      <w:i/>
      <w:iCs/>
      <w:sz w:val="18"/>
      <w:szCs w:val="18"/>
    </w:rPr>
  </w:style>
  <w:style w:type="paragraph" w:customStyle="1" w:styleId="xl102">
    <w:name w:val="xl102"/>
    <w:basedOn w:val="Normal"/>
    <w:rsid w:val="00EA1021"/>
    <w:pPr>
      <w:pBdr>
        <w:top w:val="dotted" w:sz="4" w:space="0" w:color="auto"/>
        <w:bottom w:val="dotted" w:sz="4" w:space="0" w:color="auto"/>
      </w:pBdr>
      <w:spacing w:before="100" w:beforeAutospacing="1" w:after="100" w:afterAutospacing="1"/>
      <w:jc w:val="right"/>
      <w:textAlignment w:val="top"/>
    </w:pPr>
    <w:rPr>
      <w:rFonts w:ascii="Calibri" w:hAnsi="Calibri"/>
      <w:i/>
      <w:iCs/>
      <w:color w:val="000000"/>
      <w:sz w:val="18"/>
      <w:szCs w:val="18"/>
    </w:rPr>
  </w:style>
  <w:style w:type="paragraph" w:customStyle="1" w:styleId="xl103">
    <w:name w:val="xl103"/>
    <w:basedOn w:val="Normal"/>
    <w:rsid w:val="00EA1021"/>
    <w:pPr>
      <w:pBdr>
        <w:top w:val="dotted" w:sz="4" w:space="0" w:color="auto"/>
        <w:bottom w:val="dotted" w:sz="4" w:space="0" w:color="auto"/>
      </w:pBdr>
      <w:spacing w:before="100" w:beforeAutospacing="1" w:after="100" w:afterAutospacing="1"/>
      <w:jc w:val="center"/>
      <w:textAlignment w:val="top"/>
    </w:pPr>
    <w:rPr>
      <w:rFonts w:ascii="Calibri" w:hAnsi="Calibri"/>
      <w:i/>
      <w:iCs/>
      <w:color w:val="000000"/>
      <w:sz w:val="18"/>
      <w:szCs w:val="18"/>
    </w:rPr>
  </w:style>
  <w:style w:type="paragraph" w:customStyle="1" w:styleId="xl104">
    <w:name w:val="xl104"/>
    <w:basedOn w:val="Normal"/>
    <w:rsid w:val="00EA1021"/>
    <w:pPr>
      <w:pBdr>
        <w:top w:val="dotted" w:sz="4" w:space="0" w:color="auto"/>
        <w:bottom w:val="single" w:sz="4" w:space="0" w:color="auto"/>
      </w:pBdr>
      <w:spacing w:before="100" w:beforeAutospacing="1" w:after="100" w:afterAutospacing="1"/>
      <w:jc w:val="center"/>
      <w:textAlignment w:val="top"/>
    </w:pPr>
    <w:rPr>
      <w:rFonts w:ascii="Calibri" w:hAnsi="Calibri"/>
      <w:i/>
      <w:iCs/>
      <w:sz w:val="18"/>
      <w:szCs w:val="18"/>
    </w:rPr>
  </w:style>
  <w:style w:type="paragraph" w:customStyle="1" w:styleId="xl105">
    <w:name w:val="xl105"/>
    <w:basedOn w:val="Normal"/>
    <w:rsid w:val="00EA1021"/>
    <w:pPr>
      <w:pBdr>
        <w:top w:val="dotted" w:sz="4" w:space="0" w:color="auto"/>
        <w:bottom w:val="single" w:sz="4" w:space="0" w:color="auto"/>
      </w:pBdr>
      <w:spacing w:before="100" w:beforeAutospacing="1" w:after="100" w:afterAutospacing="1"/>
      <w:jc w:val="right"/>
      <w:textAlignment w:val="top"/>
    </w:pPr>
    <w:rPr>
      <w:rFonts w:ascii="Calibri" w:hAnsi="Calibri"/>
      <w:i/>
      <w:iCs/>
      <w:color w:val="000000"/>
      <w:sz w:val="18"/>
      <w:szCs w:val="18"/>
    </w:rPr>
  </w:style>
  <w:style w:type="paragraph" w:customStyle="1" w:styleId="xl106">
    <w:name w:val="xl106"/>
    <w:basedOn w:val="Normal"/>
    <w:rsid w:val="00EA1021"/>
    <w:pPr>
      <w:pBdr>
        <w:top w:val="dotted" w:sz="4" w:space="0" w:color="auto"/>
        <w:bottom w:val="single" w:sz="4" w:space="0" w:color="auto"/>
      </w:pBdr>
      <w:spacing w:before="100" w:beforeAutospacing="1" w:after="100" w:afterAutospacing="1"/>
      <w:jc w:val="center"/>
      <w:textAlignment w:val="top"/>
    </w:pPr>
    <w:rPr>
      <w:rFonts w:ascii="Calibri" w:hAnsi="Calibri"/>
      <w:i/>
      <w:iCs/>
      <w:color w:val="000000"/>
      <w:sz w:val="18"/>
      <w:szCs w:val="18"/>
    </w:rPr>
  </w:style>
  <w:style w:type="paragraph" w:customStyle="1" w:styleId="xl107">
    <w:name w:val="xl107"/>
    <w:basedOn w:val="Normal"/>
    <w:rsid w:val="00EA1021"/>
    <w:pPr>
      <w:pBdr>
        <w:top w:val="single" w:sz="4" w:space="0" w:color="auto"/>
        <w:bottom w:val="dotted" w:sz="4" w:space="0" w:color="auto"/>
      </w:pBdr>
      <w:spacing w:before="100" w:beforeAutospacing="1" w:after="100" w:afterAutospacing="1"/>
      <w:jc w:val="right"/>
      <w:textAlignment w:val="top"/>
    </w:pPr>
    <w:rPr>
      <w:rFonts w:ascii="Calibri" w:hAnsi="Calibri"/>
      <w:i/>
      <w:iCs/>
      <w:sz w:val="18"/>
      <w:szCs w:val="18"/>
    </w:rPr>
  </w:style>
  <w:style w:type="paragraph" w:customStyle="1" w:styleId="xl108">
    <w:name w:val="xl108"/>
    <w:basedOn w:val="Normal"/>
    <w:rsid w:val="00EA1021"/>
    <w:pPr>
      <w:pBdr>
        <w:top w:val="dotted" w:sz="4" w:space="0" w:color="auto"/>
        <w:bottom w:val="dotted" w:sz="4" w:space="0" w:color="auto"/>
      </w:pBdr>
      <w:spacing w:before="100" w:beforeAutospacing="1" w:after="100" w:afterAutospacing="1"/>
      <w:jc w:val="right"/>
      <w:textAlignment w:val="top"/>
    </w:pPr>
    <w:rPr>
      <w:rFonts w:ascii="Calibri" w:hAnsi="Calibri"/>
      <w:i/>
      <w:iCs/>
      <w:sz w:val="18"/>
      <w:szCs w:val="18"/>
    </w:rPr>
  </w:style>
  <w:style w:type="paragraph" w:customStyle="1" w:styleId="xl109">
    <w:name w:val="xl109"/>
    <w:basedOn w:val="Normal"/>
    <w:rsid w:val="00EA1021"/>
    <w:pPr>
      <w:pBdr>
        <w:top w:val="dotted" w:sz="4" w:space="0" w:color="auto"/>
        <w:bottom w:val="single" w:sz="8" w:space="0" w:color="auto"/>
      </w:pBdr>
      <w:spacing w:before="100" w:beforeAutospacing="1" w:after="100" w:afterAutospacing="1"/>
      <w:jc w:val="right"/>
      <w:textAlignment w:val="top"/>
    </w:pPr>
    <w:rPr>
      <w:rFonts w:ascii="Calibri" w:hAnsi="Calibri"/>
      <w:i/>
      <w:iCs/>
      <w:sz w:val="18"/>
      <w:szCs w:val="18"/>
    </w:rPr>
  </w:style>
  <w:style w:type="paragraph" w:customStyle="1" w:styleId="xl110">
    <w:name w:val="xl110"/>
    <w:basedOn w:val="Normal"/>
    <w:rsid w:val="00EA1021"/>
    <w:pPr>
      <w:pBdr>
        <w:top w:val="dotted" w:sz="4" w:space="0" w:color="auto"/>
        <w:bottom w:val="single" w:sz="8" w:space="0" w:color="auto"/>
      </w:pBdr>
      <w:spacing w:before="100" w:beforeAutospacing="1" w:after="100" w:afterAutospacing="1"/>
      <w:jc w:val="right"/>
      <w:textAlignment w:val="top"/>
    </w:pPr>
    <w:rPr>
      <w:rFonts w:ascii="Calibri" w:hAnsi="Calibri"/>
      <w:i/>
      <w:iCs/>
      <w:color w:val="000000"/>
      <w:sz w:val="18"/>
      <w:szCs w:val="18"/>
    </w:rPr>
  </w:style>
  <w:style w:type="paragraph" w:customStyle="1" w:styleId="xl111">
    <w:name w:val="xl111"/>
    <w:basedOn w:val="Normal"/>
    <w:rsid w:val="00EA1021"/>
    <w:pPr>
      <w:pBdr>
        <w:bottom w:val="dotted" w:sz="4" w:space="0" w:color="auto"/>
      </w:pBdr>
      <w:spacing w:before="100" w:beforeAutospacing="1" w:after="100" w:afterAutospacing="1"/>
      <w:jc w:val="right"/>
      <w:textAlignment w:val="top"/>
    </w:pPr>
    <w:rPr>
      <w:rFonts w:ascii="Calibri" w:hAnsi="Calibri"/>
      <w:i/>
      <w:iCs/>
      <w:sz w:val="18"/>
      <w:szCs w:val="18"/>
    </w:rPr>
  </w:style>
  <w:style w:type="paragraph" w:customStyle="1" w:styleId="xl112">
    <w:name w:val="xl112"/>
    <w:basedOn w:val="Normal"/>
    <w:rsid w:val="00EA1021"/>
    <w:pPr>
      <w:pBdr>
        <w:bottom w:val="dotted" w:sz="4" w:space="0" w:color="auto"/>
      </w:pBdr>
      <w:spacing w:before="100" w:beforeAutospacing="1" w:after="100" w:afterAutospacing="1"/>
      <w:jc w:val="right"/>
      <w:textAlignment w:val="top"/>
    </w:pPr>
    <w:rPr>
      <w:rFonts w:ascii="Calibri" w:hAnsi="Calibri"/>
      <w:i/>
      <w:iCs/>
      <w:color w:val="000000"/>
      <w:sz w:val="18"/>
      <w:szCs w:val="18"/>
    </w:rPr>
  </w:style>
  <w:style w:type="paragraph" w:customStyle="1" w:styleId="xl113">
    <w:name w:val="xl113"/>
    <w:basedOn w:val="Normal"/>
    <w:rsid w:val="00415DEE"/>
    <w:pPr>
      <w:pBdr>
        <w:bottom w:val="dotted" w:sz="4" w:space="0" w:color="auto"/>
      </w:pBdr>
      <w:spacing w:before="100" w:beforeAutospacing="1" w:after="100" w:afterAutospacing="1"/>
      <w:jc w:val="center"/>
      <w:textAlignment w:val="top"/>
    </w:pPr>
    <w:rPr>
      <w:rFonts w:ascii="Calibri" w:hAnsi="Calibri"/>
      <w:i/>
      <w:iCs/>
      <w:color w:val="000000"/>
      <w:sz w:val="18"/>
      <w:szCs w:val="18"/>
    </w:rPr>
  </w:style>
  <w:style w:type="paragraph" w:customStyle="1" w:styleId="xl114">
    <w:name w:val="xl114"/>
    <w:basedOn w:val="Normal"/>
    <w:rsid w:val="00415DEE"/>
    <w:pPr>
      <w:spacing w:before="100" w:beforeAutospacing="1" w:after="100" w:afterAutospacing="1"/>
      <w:jc w:val="center"/>
      <w:textAlignment w:val="top"/>
    </w:pPr>
    <w:rPr>
      <w:rFonts w:ascii="Arial" w:hAnsi="Arial" w:cs="Arial"/>
      <w:sz w:val="18"/>
      <w:szCs w:val="18"/>
    </w:rPr>
  </w:style>
  <w:style w:type="paragraph" w:customStyle="1" w:styleId="xl115">
    <w:name w:val="xl115"/>
    <w:basedOn w:val="Normal"/>
    <w:rsid w:val="00415DEE"/>
    <w:pPr>
      <w:pBdr>
        <w:top w:val="dotted" w:sz="4" w:space="0" w:color="auto"/>
        <w:bottom w:val="single" w:sz="8" w:space="0" w:color="auto"/>
      </w:pBdr>
      <w:spacing w:before="100" w:beforeAutospacing="1" w:after="100" w:afterAutospacing="1"/>
      <w:jc w:val="center"/>
      <w:textAlignment w:val="top"/>
    </w:pPr>
    <w:rPr>
      <w:rFonts w:ascii="Calibri" w:hAnsi="Calibri"/>
      <w:i/>
      <w:iCs/>
      <w:sz w:val="18"/>
      <w:szCs w:val="18"/>
    </w:rPr>
  </w:style>
  <w:style w:type="paragraph" w:customStyle="1" w:styleId="xl116">
    <w:name w:val="xl116"/>
    <w:basedOn w:val="Normal"/>
    <w:rsid w:val="00415DEE"/>
    <w:pPr>
      <w:pBdr>
        <w:bottom w:val="dotted" w:sz="4" w:space="0" w:color="auto"/>
      </w:pBdr>
      <w:spacing w:before="100" w:beforeAutospacing="1" w:after="100" w:afterAutospacing="1"/>
      <w:jc w:val="center"/>
      <w:textAlignment w:val="top"/>
    </w:pPr>
    <w:rPr>
      <w:rFonts w:ascii="Calibri" w:hAnsi="Calibri"/>
      <w:i/>
      <w:iCs/>
      <w:sz w:val="18"/>
      <w:szCs w:val="18"/>
    </w:rPr>
  </w:style>
  <w:style w:type="paragraph" w:customStyle="1" w:styleId="xl117">
    <w:name w:val="xl117"/>
    <w:basedOn w:val="Normal"/>
    <w:rsid w:val="00415DEE"/>
    <w:pPr>
      <w:spacing w:before="100" w:beforeAutospacing="1" w:after="100" w:afterAutospacing="1"/>
      <w:jc w:val="center"/>
      <w:textAlignment w:val="top"/>
    </w:pPr>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4D50"/>
    <w:rPr>
      <w:rFonts w:ascii="Tahoma" w:hAnsi="Tahom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00A09"/>
    <w:pPr>
      <w:tabs>
        <w:tab w:val="center" w:pos="4252"/>
        <w:tab w:val="right" w:pos="8504"/>
      </w:tabs>
    </w:pPr>
  </w:style>
  <w:style w:type="paragraph" w:styleId="Piedepgina">
    <w:name w:val="footer"/>
    <w:basedOn w:val="Normal"/>
    <w:rsid w:val="00400A09"/>
    <w:pPr>
      <w:tabs>
        <w:tab w:val="center" w:pos="4252"/>
        <w:tab w:val="right" w:pos="8504"/>
      </w:tabs>
    </w:pPr>
  </w:style>
  <w:style w:type="character" w:styleId="Hipervnculo">
    <w:name w:val="Hyperlink"/>
    <w:uiPriority w:val="99"/>
    <w:unhideWhenUsed/>
    <w:rsid w:val="00EA1021"/>
    <w:rPr>
      <w:color w:val="0000FF"/>
      <w:u w:val="single"/>
    </w:rPr>
  </w:style>
  <w:style w:type="character" w:styleId="Hipervnculovisitado">
    <w:name w:val="FollowedHyperlink"/>
    <w:uiPriority w:val="99"/>
    <w:unhideWhenUsed/>
    <w:rsid w:val="00EA1021"/>
    <w:rPr>
      <w:color w:val="800080"/>
      <w:u w:val="single"/>
    </w:rPr>
  </w:style>
  <w:style w:type="paragraph" w:customStyle="1" w:styleId="xl65">
    <w:name w:val="xl65"/>
    <w:basedOn w:val="Normal"/>
    <w:rsid w:val="00EA1021"/>
    <w:pPr>
      <w:pBdr>
        <w:top w:val="single" w:sz="4" w:space="0" w:color="D3D3D3"/>
        <w:left w:val="single" w:sz="4" w:space="0" w:color="D3D3D3"/>
        <w:right w:val="single" w:sz="4" w:space="0" w:color="D3D3D3"/>
      </w:pBdr>
      <w:shd w:val="clear" w:color="000000" w:fill="4682B4"/>
      <w:spacing w:before="100" w:beforeAutospacing="1" w:after="100" w:afterAutospacing="1"/>
      <w:jc w:val="center"/>
      <w:textAlignment w:val="top"/>
    </w:pPr>
    <w:rPr>
      <w:rFonts w:ascii="Calibri" w:hAnsi="Calibri"/>
      <w:b/>
      <w:bCs/>
      <w:color w:val="FFFFFF"/>
      <w:sz w:val="18"/>
      <w:szCs w:val="18"/>
    </w:rPr>
  </w:style>
  <w:style w:type="paragraph" w:customStyle="1" w:styleId="xl66">
    <w:name w:val="xl66"/>
    <w:basedOn w:val="Normal"/>
    <w:rsid w:val="00EA1021"/>
    <w:pPr>
      <w:pBdr>
        <w:top w:val="single" w:sz="4" w:space="0" w:color="D3D3D3"/>
        <w:left w:val="single" w:sz="4" w:space="0" w:color="D3D3D3"/>
        <w:right w:val="single" w:sz="4" w:space="0" w:color="D3D3D3"/>
      </w:pBdr>
      <w:shd w:val="clear" w:color="000000" w:fill="4682B4"/>
      <w:spacing w:before="100" w:beforeAutospacing="1" w:after="100" w:afterAutospacing="1"/>
      <w:jc w:val="center"/>
      <w:textAlignment w:val="top"/>
    </w:pPr>
    <w:rPr>
      <w:rFonts w:ascii="Calibri" w:hAnsi="Calibri"/>
      <w:b/>
      <w:bCs/>
      <w:color w:val="FFFFFF"/>
      <w:sz w:val="18"/>
      <w:szCs w:val="18"/>
    </w:rPr>
  </w:style>
  <w:style w:type="paragraph" w:customStyle="1" w:styleId="xl67">
    <w:name w:val="xl67"/>
    <w:basedOn w:val="Normal"/>
    <w:rsid w:val="00EA1021"/>
    <w:pPr>
      <w:pBdr>
        <w:top w:val="single" w:sz="4" w:space="0" w:color="D3D3D3"/>
        <w:left w:val="single" w:sz="4" w:space="0" w:color="D3D3D3"/>
        <w:right w:val="single" w:sz="4" w:space="0" w:color="D3D3D3"/>
      </w:pBdr>
      <w:shd w:val="clear" w:color="000000" w:fill="4682B4"/>
      <w:spacing w:before="100" w:beforeAutospacing="1" w:after="100" w:afterAutospacing="1"/>
      <w:textAlignment w:val="top"/>
    </w:pPr>
    <w:rPr>
      <w:rFonts w:ascii="Calibri" w:hAnsi="Calibri"/>
      <w:b/>
      <w:bCs/>
      <w:color w:val="FFFFFF"/>
      <w:sz w:val="18"/>
      <w:szCs w:val="18"/>
    </w:rPr>
  </w:style>
  <w:style w:type="paragraph" w:customStyle="1" w:styleId="xl68">
    <w:name w:val="xl68"/>
    <w:basedOn w:val="Normal"/>
    <w:rsid w:val="00EA1021"/>
    <w:pPr>
      <w:shd w:val="clear" w:color="000000" w:fill="4682B4"/>
      <w:spacing w:before="100" w:beforeAutospacing="1" w:after="100" w:afterAutospacing="1"/>
      <w:jc w:val="center"/>
      <w:textAlignment w:val="top"/>
    </w:pPr>
    <w:rPr>
      <w:rFonts w:ascii="Calibri" w:hAnsi="Calibri"/>
      <w:b/>
      <w:bCs/>
      <w:color w:val="FFFFFF"/>
      <w:sz w:val="18"/>
      <w:szCs w:val="18"/>
    </w:rPr>
  </w:style>
  <w:style w:type="paragraph" w:customStyle="1" w:styleId="xl69">
    <w:name w:val="xl69"/>
    <w:basedOn w:val="Normal"/>
    <w:rsid w:val="00EA1021"/>
    <w:pPr>
      <w:spacing w:before="100" w:beforeAutospacing="1" w:after="100" w:afterAutospacing="1"/>
      <w:textAlignment w:val="top"/>
    </w:pPr>
    <w:rPr>
      <w:rFonts w:ascii="Arial" w:hAnsi="Arial" w:cs="Arial"/>
      <w:sz w:val="18"/>
      <w:szCs w:val="18"/>
    </w:rPr>
  </w:style>
  <w:style w:type="paragraph" w:customStyle="1" w:styleId="xl70">
    <w:name w:val="xl70"/>
    <w:basedOn w:val="Normal"/>
    <w:rsid w:val="00EA1021"/>
    <w:pPr>
      <w:pBdr>
        <w:top w:val="single" w:sz="4" w:space="0" w:color="auto"/>
        <w:bottom w:val="dotted" w:sz="4" w:space="0" w:color="auto"/>
      </w:pBdr>
      <w:spacing w:before="100" w:beforeAutospacing="1" w:after="100" w:afterAutospacing="1"/>
      <w:jc w:val="center"/>
      <w:textAlignment w:val="top"/>
    </w:pPr>
    <w:rPr>
      <w:rFonts w:ascii="Calibri" w:hAnsi="Calibri"/>
      <w:sz w:val="18"/>
      <w:szCs w:val="18"/>
    </w:rPr>
  </w:style>
  <w:style w:type="paragraph" w:customStyle="1" w:styleId="xl71">
    <w:name w:val="xl71"/>
    <w:basedOn w:val="Normal"/>
    <w:rsid w:val="00EA1021"/>
    <w:pPr>
      <w:pBdr>
        <w:top w:val="single" w:sz="4" w:space="0" w:color="auto"/>
        <w:bottom w:val="dotted" w:sz="4" w:space="0" w:color="auto"/>
      </w:pBdr>
      <w:spacing w:before="100" w:beforeAutospacing="1" w:after="100" w:afterAutospacing="1"/>
      <w:jc w:val="center"/>
      <w:textAlignment w:val="top"/>
    </w:pPr>
    <w:rPr>
      <w:rFonts w:ascii="Calibri" w:hAnsi="Calibri"/>
      <w:sz w:val="18"/>
      <w:szCs w:val="18"/>
    </w:rPr>
  </w:style>
  <w:style w:type="paragraph" w:customStyle="1" w:styleId="xl72">
    <w:name w:val="xl72"/>
    <w:basedOn w:val="Normal"/>
    <w:rsid w:val="00EA1021"/>
    <w:pPr>
      <w:pBdr>
        <w:top w:val="single" w:sz="4" w:space="0" w:color="auto"/>
        <w:left w:val="single" w:sz="4" w:space="0" w:color="D3D3D3"/>
        <w:bottom w:val="dotted" w:sz="4" w:space="0" w:color="auto"/>
        <w:right w:val="single" w:sz="4" w:space="0" w:color="D3D3D3"/>
      </w:pBdr>
      <w:spacing w:before="100" w:beforeAutospacing="1" w:after="100" w:afterAutospacing="1"/>
      <w:jc w:val="center"/>
      <w:textAlignment w:val="top"/>
    </w:pPr>
    <w:rPr>
      <w:rFonts w:ascii="Calibri" w:hAnsi="Calibri"/>
      <w:color w:val="000000"/>
      <w:sz w:val="18"/>
      <w:szCs w:val="18"/>
    </w:rPr>
  </w:style>
  <w:style w:type="paragraph" w:customStyle="1" w:styleId="xl73">
    <w:name w:val="xl73"/>
    <w:basedOn w:val="Normal"/>
    <w:rsid w:val="00EA1021"/>
    <w:pPr>
      <w:pBdr>
        <w:top w:val="single" w:sz="4" w:space="0" w:color="auto"/>
        <w:left w:val="single" w:sz="4" w:space="0" w:color="D3D3D3"/>
        <w:bottom w:val="dotted" w:sz="4" w:space="0" w:color="auto"/>
        <w:right w:val="single" w:sz="4" w:space="0" w:color="D3D3D3"/>
      </w:pBdr>
      <w:spacing w:before="100" w:beforeAutospacing="1" w:after="100" w:afterAutospacing="1"/>
      <w:jc w:val="center"/>
      <w:textAlignment w:val="top"/>
    </w:pPr>
    <w:rPr>
      <w:rFonts w:ascii="Calibri" w:hAnsi="Calibri"/>
      <w:color w:val="000000"/>
      <w:sz w:val="18"/>
      <w:szCs w:val="18"/>
    </w:rPr>
  </w:style>
  <w:style w:type="paragraph" w:customStyle="1" w:styleId="xl74">
    <w:name w:val="xl74"/>
    <w:basedOn w:val="Normal"/>
    <w:rsid w:val="00EA1021"/>
    <w:pPr>
      <w:pBdr>
        <w:top w:val="single" w:sz="4" w:space="0" w:color="auto"/>
        <w:left w:val="single" w:sz="4" w:space="0" w:color="D3D3D3"/>
        <w:bottom w:val="dotted" w:sz="4" w:space="0" w:color="auto"/>
        <w:right w:val="single" w:sz="4" w:space="0" w:color="D3D3D3"/>
      </w:pBdr>
      <w:spacing w:before="100" w:beforeAutospacing="1" w:after="100" w:afterAutospacing="1"/>
      <w:textAlignment w:val="top"/>
    </w:pPr>
    <w:rPr>
      <w:rFonts w:ascii="Calibri" w:hAnsi="Calibri"/>
      <w:color w:val="000000"/>
      <w:sz w:val="18"/>
      <w:szCs w:val="18"/>
    </w:rPr>
  </w:style>
  <w:style w:type="paragraph" w:customStyle="1" w:styleId="xl75">
    <w:name w:val="xl75"/>
    <w:basedOn w:val="Normal"/>
    <w:rsid w:val="00EA1021"/>
    <w:pPr>
      <w:pBdr>
        <w:top w:val="single" w:sz="4" w:space="0" w:color="auto"/>
        <w:bottom w:val="dotted" w:sz="4" w:space="0" w:color="auto"/>
      </w:pBdr>
      <w:spacing w:before="100" w:beforeAutospacing="1" w:after="100" w:afterAutospacing="1"/>
      <w:jc w:val="right"/>
      <w:textAlignment w:val="top"/>
    </w:pPr>
    <w:rPr>
      <w:rFonts w:ascii="Calibri" w:hAnsi="Calibri"/>
      <w:color w:val="000000"/>
      <w:sz w:val="18"/>
      <w:szCs w:val="18"/>
    </w:rPr>
  </w:style>
  <w:style w:type="paragraph" w:customStyle="1" w:styleId="xl76">
    <w:name w:val="xl76"/>
    <w:basedOn w:val="Normal"/>
    <w:rsid w:val="00EA1021"/>
    <w:pPr>
      <w:pBdr>
        <w:top w:val="dotted" w:sz="4" w:space="0" w:color="auto"/>
        <w:bottom w:val="dotted" w:sz="4" w:space="0" w:color="auto"/>
      </w:pBdr>
      <w:spacing w:before="100" w:beforeAutospacing="1" w:after="100" w:afterAutospacing="1"/>
      <w:jc w:val="center"/>
      <w:textAlignment w:val="top"/>
    </w:pPr>
    <w:rPr>
      <w:rFonts w:ascii="Calibri" w:hAnsi="Calibri"/>
      <w:sz w:val="18"/>
      <w:szCs w:val="18"/>
    </w:rPr>
  </w:style>
  <w:style w:type="paragraph" w:customStyle="1" w:styleId="xl77">
    <w:name w:val="xl77"/>
    <w:basedOn w:val="Normal"/>
    <w:rsid w:val="00EA1021"/>
    <w:pPr>
      <w:pBdr>
        <w:top w:val="dotted" w:sz="4" w:space="0" w:color="auto"/>
        <w:bottom w:val="dotted" w:sz="4" w:space="0" w:color="auto"/>
      </w:pBdr>
      <w:spacing w:before="100" w:beforeAutospacing="1" w:after="100" w:afterAutospacing="1"/>
      <w:jc w:val="center"/>
      <w:textAlignment w:val="top"/>
    </w:pPr>
    <w:rPr>
      <w:rFonts w:ascii="Calibri" w:hAnsi="Calibri"/>
      <w:sz w:val="18"/>
      <w:szCs w:val="18"/>
    </w:rPr>
  </w:style>
  <w:style w:type="paragraph" w:customStyle="1" w:styleId="xl78">
    <w:name w:val="xl78"/>
    <w:basedOn w:val="Normal"/>
    <w:rsid w:val="00EA1021"/>
    <w:pPr>
      <w:pBdr>
        <w:top w:val="dotted" w:sz="4" w:space="0" w:color="auto"/>
        <w:left w:val="single" w:sz="4" w:space="0" w:color="D3D3D3"/>
        <w:bottom w:val="dotted" w:sz="4" w:space="0" w:color="auto"/>
        <w:right w:val="single" w:sz="4" w:space="0" w:color="D3D3D3"/>
      </w:pBdr>
      <w:spacing w:before="100" w:beforeAutospacing="1" w:after="100" w:afterAutospacing="1"/>
      <w:jc w:val="center"/>
      <w:textAlignment w:val="top"/>
    </w:pPr>
    <w:rPr>
      <w:rFonts w:ascii="Calibri" w:hAnsi="Calibri"/>
      <w:color w:val="000000"/>
      <w:sz w:val="18"/>
      <w:szCs w:val="18"/>
    </w:rPr>
  </w:style>
  <w:style w:type="paragraph" w:customStyle="1" w:styleId="xl79">
    <w:name w:val="xl79"/>
    <w:basedOn w:val="Normal"/>
    <w:rsid w:val="00EA1021"/>
    <w:pPr>
      <w:pBdr>
        <w:top w:val="dotted" w:sz="4" w:space="0" w:color="auto"/>
        <w:left w:val="single" w:sz="4" w:space="0" w:color="D3D3D3"/>
        <w:bottom w:val="dotted" w:sz="4" w:space="0" w:color="auto"/>
        <w:right w:val="single" w:sz="4" w:space="0" w:color="D3D3D3"/>
      </w:pBdr>
      <w:spacing w:before="100" w:beforeAutospacing="1" w:after="100" w:afterAutospacing="1"/>
      <w:jc w:val="center"/>
      <w:textAlignment w:val="top"/>
    </w:pPr>
    <w:rPr>
      <w:rFonts w:ascii="Calibri" w:hAnsi="Calibri"/>
      <w:color w:val="000000"/>
      <w:sz w:val="18"/>
      <w:szCs w:val="18"/>
    </w:rPr>
  </w:style>
  <w:style w:type="paragraph" w:customStyle="1" w:styleId="xl80">
    <w:name w:val="xl80"/>
    <w:basedOn w:val="Normal"/>
    <w:rsid w:val="00EA1021"/>
    <w:pPr>
      <w:pBdr>
        <w:top w:val="dotted" w:sz="4" w:space="0" w:color="auto"/>
        <w:left w:val="single" w:sz="4" w:space="0" w:color="D3D3D3"/>
        <w:bottom w:val="dotted" w:sz="4" w:space="0" w:color="auto"/>
        <w:right w:val="single" w:sz="4" w:space="0" w:color="D3D3D3"/>
      </w:pBdr>
      <w:spacing w:before="100" w:beforeAutospacing="1" w:after="100" w:afterAutospacing="1"/>
      <w:textAlignment w:val="top"/>
    </w:pPr>
    <w:rPr>
      <w:rFonts w:ascii="Calibri" w:hAnsi="Calibri"/>
      <w:color w:val="000000"/>
      <w:sz w:val="18"/>
      <w:szCs w:val="18"/>
    </w:rPr>
  </w:style>
  <w:style w:type="paragraph" w:customStyle="1" w:styleId="xl81">
    <w:name w:val="xl81"/>
    <w:basedOn w:val="Normal"/>
    <w:rsid w:val="00EA1021"/>
    <w:pPr>
      <w:pBdr>
        <w:top w:val="dotted" w:sz="4" w:space="0" w:color="auto"/>
        <w:bottom w:val="dotted" w:sz="4" w:space="0" w:color="auto"/>
      </w:pBdr>
      <w:spacing w:before="100" w:beforeAutospacing="1" w:after="100" w:afterAutospacing="1"/>
      <w:jc w:val="right"/>
      <w:textAlignment w:val="top"/>
    </w:pPr>
    <w:rPr>
      <w:rFonts w:ascii="Calibri" w:hAnsi="Calibri"/>
      <w:color w:val="000000"/>
      <w:sz w:val="18"/>
      <w:szCs w:val="18"/>
    </w:rPr>
  </w:style>
  <w:style w:type="paragraph" w:customStyle="1" w:styleId="xl82">
    <w:name w:val="xl82"/>
    <w:basedOn w:val="Normal"/>
    <w:rsid w:val="00EA1021"/>
    <w:pPr>
      <w:pBdr>
        <w:top w:val="dotted" w:sz="4" w:space="0" w:color="auto"/>
        <w:bottom w:val="single" w:sz="4" w:space="0" w:color="auto"/>
      </w:pBdr>
      <w:spacing w:before="100" w:beforeAutospacing="1" w:after="100" w:afterAutospacing="1"/>
      <w:jc w:val="center"/>
      <w:textAlignment w:val="top"/>
    </w:pPr>
    <w:rPr>
      <w:rFonts w:ascii="Calibri" w:hAnsi="Calibri"/>
      <w:sz w:val="18"/>
      <w:szCs w:val="18"/>
    </w:rPr>
  </w:style>
  <w:style w:type="paragraph" w:customStyle="1" w:styleId="xl83">
    <w:name w:val="xl83"/>
    <w:basedOn w:val="Normal"/>
    <w:rsid w:val="00EA1021"/>
    <w:pPr>
      <w:pBdr>
        <w:top w:val="dotted" w:sz="4" w:space="0" w:color="auto"/>
        <w:bottom w:val="single" w:sz="4" w:space="0" w:color="auto"/>
      </w:pBdr>
      <w:spacing w:before="100" w:beforeAutospacing="1" w:after="100" w:afterAutospacing="1"/>
      <w:jc w:val="center"/>
      <w:textAlignment w:val="top"/>
    </w:pPr>
    <w:rPr>
      <w:rFonts w:ascii="Calibri" w:hAnsi="Calibri"/>
      <w:sz w:val="18"/>
      <w:szCs w:val="18"/>
    </w:rPr>
  </w:style>
  <w:style w:type="paragraph" w:customStyle="1" w:styleId="xl84">
    <w:name w:val="xl84"/>
    <w:basedOn w:val="Normal"/>
    <w:rsid w:val="00EA1021"/>
    <w:pPr>
      <w:pBdr>
        <w:top w:val="dotted" w:sz="4" w:space="0" w:color="auto"/>
        <w:left w:val="single" w:sz="4" w:space="0" w:color="D3D3D3"/>
        <w:bottom w:val="single" w:sz="4" w:space="0" w:color="auto"/>
        <w:right w:val="single" w:sz="4" w:space="0" w:color="D3D3D3"/>
      </w:pBdr>
      <w:spacing w:before="100" w:beforeAutospacing="1" w:after="100" w:afterAutospacing="1"/>
      <w:jc w:val="center"/>
      <w:textAlignment w:val="top"/>
    </w:pPr>
    <w:rPr>
      <w:rFonts w:ascii="Calibri" w:hAnsi="Calibri"/>
      <w:color w:val="000000"/>
      <w:sz w:val="18"/>
      <w:szCs w:val="18"/>
    </w:rPr>
  </w:style>
  <w:style w:type="paragraph" w:customStyle="1" w:styleId="xl85">
    <w:name w:val="xl85"/>
    <w:basedOn w:val="Normal"/>
    <w:rsid w:val="00EA1021"/>
    <w:pPr>
      <w:pBdr>
        <w:top w:val="dotted" w:sz="4" w:space="0" w:color="auto"/>
        <w:left w:val="single" w:sz="4" w:space="0" w:color="D3D3D3"/>
        <w:bottom w:val="single" w:sz="4" w:space="0" w:color="auto"/>
        <w:right w:val="single" w:sz="4" w:space="0" w:color="D3D3D3"/>
      </w:pBdr>
      <w:spacing w:before="100" w:beforeAutospacing="1" w:after="100" w:afterAutospacing="1"/>
      <w:jc w:val="center"/>
      <w:textAlignment w:val="top"/>
    </w:pPr>
    <w:rPr>
      <w:rFonts w:ascii="Calibri" w:hAnsi="Calibri"/>
      <w:color w:val="000000"/>
      <w:sz w:val="18"/>
      <w:szCs w:val="18"/>
    </w:rPr>
  </w:style>
  <w:style w:type="paragraph" w:customStyle="1" w:styleId="xl86">
    <w:name w:val="xl86"/>
    <w:basedOn w:val="Normal"/>
    <w:rsid w:val="00EA1021"/>
    <w:pPr>
      <w:pBdr>
        <w:top w:val="dotted" w:sz="4" w:space="0" w:color="auto"/>
        <w:left w:val="single" w:sz="4" w:space="0" w:color="D3D3D3"/>
        <w:bottom w:val="single" w:sz="4" w:space="0" w:color="auto"/>
        <w:right w:val="single" w:sz="4" w:space="0" w:color="D3D3D3"/>
      </w:pBdr>
      <w:spacing w:before="100" w:beforeAutospacing="1" w:after="100" w:afterAutospacing="1"/>
      <w:textAlignment w:val="top"/>
    </w:pPr>
    <w:rPr>
      <w:rFonts w:ascii="Calibri" w:hAnsi="Calibri"/>
      <w:color w:val="000000"/>
      <w:sz w:val="18"/>
      <w:szCs w:val="18"/>
    </w:rPr>
  </w:style>
  <w:style w:type="paragraph" w:customStyle="1" w:styleId="xl87">
    <w:name w:val="xl87"/>
    <w:basedOn w:val="Normal"/>
    <w:rsid w:val="00EA1021"/>
    <w:pPr>
      <w:pBdr>
        <w:top w:val="dotted" w:sz="4" w:space="0" w:color="auto"/>
        <w:bottom w:val="single" w:sz="4" w:space="0" w:color="auto"/>
      </w:pBdr>
      <w:spacing w:before="100" w:beforeAutospacing="1" w:after="100" w:afterAutospacing="1"/>
      <w:jc w:val="right"/>
      <w:textAlignment w:val="top"/>
    </w:pPr>
    <w:rPr>
      <w:rFonts w:ascii="Calibri" w:hAnsi="Calibri"/>
      <w:color w:val="000000"/>
      <w:sz w:val="18"/>
      <w:szCs w:val="18"/>
    </w:rPr>
  </w:style>
  <w:style w:type="paragraph" w:customStyle="1" w:styleId="xl88">
    <w:name w:val="xl88"/>
    <w:basedOn w:val="Normal"/>
    <w:rsid w:val="00EA1021"/>
    <w:pPr>
      <w:spacing w:before="100" w:beforeAutospacing="1" w:after="100" w:afterAutospacing="1"/>
      <w:jc w:val="center"/>
      <w:textAlignment w:val="top"/>
    </w:pPr>
    <w:rPr>
      <w:rFonts w:ascii="Calibri" w:hAnsi="Calibri"/>
      <w:sz w:val="18"/>
      <w:szCs w:val="18"/>
    </w:rPr>
  </w:style>
  <w:style w:type="paragraph" w:customStyle="1" w:styleId="xl89">
    <w:name w:val="xl89"/>
    <w:basedOn w:val="Normal"/>
    <w:rsid w:val="00EA1021"/>
    <w:pPr>
      <w:spacing w:before="100" w:beforeAutospacing="1" w:after="100" w:afterAutospacing="1"/>
      <w:jc w:val="center"/>
      <w:textAlignment w:val="top"/>
    </w:pPr>
    <w:rPr>
      <w:rFonts w:ascii="Calibri" w:hAnsi="Calibri"/>
      <w:sz w:val="18"/>
      <w:szCs w:val="18"/>
    </w:rPr>
  </w:style>
  <w:style w:type="paragraph" w:customStyle="1" w:styleId="xl90">
    <w:name w:val="xl90"/>
    <w:basedOn w:val="Normal"/>
    <w:rsid w:val="00EA1021"/>
    <w:pPr>
      <w:spacing w:before="100" w:beforeAutospacing="1" w:after="100" w:afterAutospacing="1"/>
      <w:textAlignment w:val="top"/>
    </w:pPr>
    <w:rPr>
      <w:rFonts w:ascii="Calibri" w:hAnsi="Calibri"/>
      <w:sz w:val="18"/>
      <w:szCs w:val="18"/>
    </w:rPr>
  </w:style>
  <w:style w:type="paragraph" w:customStyle="1" w:styleId="xl91">
    <w:name w:val="xl91"/>
    <w:basedOn w:val="Normal"/>
    <w:rsid w:val="00EA1021"/>
    <w:pPr>
      <w:spacing w:before="100" w:beforeAutospacing="1" w:after="100" w:afterAutospacing="1"/>
      <w:textAlignment w:val="top"/>
    </w:pPr>
    <w:rPr>
      <w:rFonts w:ascii="Calibri" w:hAnsi="Calibri"/>
      <w:sz w:val="18"/>
      <w:szCs w:val="18"/>
    </w:rPr>
  </w:style>
  <w:style w:type="paragraph" w:customStyle="1" w:styleId="xl92">
    <w:name w:val="xl92"/>
    <w:basedOn w:val="Normal"/>
    <w:rsid w:val="00EA1021"/>
    <w:pPr>
      <w:spacing w:before="100" w:beforeAutospacing="1" w:after="100" w:afterAutospacing="1"/>
      <w:textAlignment w:val="top"/>
    </w:pPr>
    <w:rPr>
      <w:rFonts w:ascii="Calibri" w:hAnsi="Calibri"/>
      <w:sz w:val="18"/>
      <w:szCs w:val="18"/>
    </w:rPr>
  </w:style>
  <w:style w:type="paragraph" w:customStyle="1" w:styleId="xl93">
    <w:name w:val="xl93"/>
    <w:basedOn w:val="Normal"/>
    <w:rsid w:val="00EA1021"/>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top"/>
    </w:pPr>
    <w:rPr>
      <w:rFonts w:ascii="Calibri" w:hAnsi="Calibri"/>
      <w:b/>
      <w:bCs/>
      <w:sz w:val="18"/>
      <w:szCs w:val="18"/>
    </w:rPr>
  </w:style>
  <w:style w:type="paragraph" w:customStyle="1" w:styleId="xl94">
    <w:name w:val="xl94"/>
    <w:basedOn w:val="Normal"/>
    <w:rsid w:val="00EA1021"/>
    <w:pPr>
      <w:pBdr>
        <w:top w:val="single" w:sz="8" w:space="0" w:color="auto"/>
        <w:bottom w:val="single" w:sz="8" w:space="0" w:color="auto"/>
      </w:pBdr>
      <w:shd w:val="clear" w:color="000000" w:fill="D9D9D9"/>
      <w:spacing w:before="100" w:beforeAutospacing="1" w:after="100" w:afterAutospacing="1"/>
      <w:jc w:val="right"/>
      <w:textAlignment w:val="top"/>
    </w:pPr>
    <w:rPr>
      <w:rFonts w:ascii="Calibri" w:hAnsi="Calibri"/>
      <w:b/>
      <w:bCs/>
      <w:color w:val="000000"/>
      <w:sz w:val="18"/>
      <w:szCs w:val="18"/>
    </w:rPr>
  </w:style>
  <w:style w:type="paragraph" w:customStyle="1" w:styleId="xl95">
    <w:name w:val="xl95"/>
    <w:basedOn w:val="Normal"/>
    <w:rsid w:val="00EA1021"/>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top"/>
    </w:pPr>
    <w:rPr>
      <w:rFonts w:ascii="Calibri" w:hAnsi="Calibri"/>
      <w:b/>
      <w:bCs/>
      <w:color w:val="000000"/>
      <w:sz w:val="18"/>
      <w:szCs w:val="18"/>
    </w:rPr>
  </w:style>
  <w:style w:type="paragraph" w:customStyle="1" w:styleId="xl96">
    <w:name w:val="xl96"/>
    <w:basedOn w:val="Normal"/>
    <w:rsid w:val="00EA1021"/>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b/>
      <w:bCs/>
      <w:sz w:val="18"/>
      <w:szCs w:val="18"/>
    </w:rPr>
  </w:style>
  <w:style w:type="paragraph" w:customStyle="1" w:styleId="xl97">
    <w:name w:val="xl97"/>
    <w:basedOn w:val="Normal"/>
    <w:rsid w:val="00EA1021"/>
    <w:pPr>
      <w:spacing w:before="100" w:beforeAutospacing="1" w:after="100" w:afterAutospacing="1"/>
      <w:textAlignment w:val="top"/>
    </w:pPr>
    <w:rPr>
      <w:rFonts w:ascii="Arial" w:hAnsi="Arial" w:cs="Arial"/>
      <w:sz w:val="18"/>
      <w:szCs w:val="18"/>
    </w:rPr>
  </w:style>
  <w:style w:type="paragraph" w:customStyle="1" w:styleId="xl98">
    <w:name w:val="xl98"/>
    <w:basedOn w:val="Normal"/>
    <w:rsid w:val="00EA1021"/>
    <w:pPr>
      <w:pBdr>
        <w:top w:val="single" w:sz="4" w:space="0" w:color="auto"/>
        <w:bottom w:val="dotted" w:sz="4" w:space="0" w:color="auto"/>
      </w:pBdr>
      <w:spacing w:before="100" w:beforeAutospacing="1" w:after="100" w:afterAutospacing="1"/>
      <w:jc w:val="center"/>
      <w:textAlignment w:val="top"/>
    </w:pPr>
    <w:rPr>
      <w:rFonts w:ascii="Calibri" w:hAnsi="Calibri"/>
      <w:i/>
      <w:iCs/>
      <w:sz w:val="18"/>
      <w:szCs w:val="18"/>
    </w:rPr>
  </w:style>
  <w:style w:type="paragraph" w:customStyle="1" w:styleId="xl99">
    <w:name w:val="xl99"/>
    <w:basedOn w:val="Normal"/>
    <w:rsid w:val="00EA1021"/>
    <w:pPr>
      <w:pBdr>
        <w:top w:val="single" w:sz="4" w:space="0" w:color="auto"/>
        <w:bottom w:val="dotted" w:sz="4" w:space="0" w:color="auto"/>
      </w:pBdr>
      <w:spacing w:before="100" w:beforeAutospacing="1" w:after="100" w:afterAutospacing="1"/>
      <w:jc w:val="right"/>
      <w:textAlignment w:val="top"/>
    </w:pPr>
    <w:rPr>
      <w:rFonts w:ascii="Calibri" w:hAnsi="Calibri"/>
      <w:i/>
      <w:iCs/>
      <w:color w:val="000000"/>
      <w:sz w:val="18"/>
      <w:szCs w:val="18"/>
    </w:rPr>
  </w:style>
  <w:style w:type="paragraph" w:customStyle="1" w:styleId="xl100">
    <w:name w:val="xl100"/>
    <w:basedOn w:val="Normal"/>
    <w:rsid w:val="00EA1021"/>
    <w:pPr>
      <w:pBdr>
        <w:top w:val="single" w:sz="4" w:space="0" w:color="auto"/>
        <w:bottom w:val="dotted" w:sz="4" w:space="0" w:color="auto"/>
      </w:pBdr>
      <w:spacing w:before="100" w:beforeAutospacing="1" w:after="100" w:afterAutospacing="1"/>
      <w:jc w:val="center"/>
      <w:textAlignment w:val="top"/>
    </w:pPr>
    <w:rPr>
      <w:rFonts w:ascii="Calibri" w:hAnsi="Calibri"/>
      <w:i/>
      <w:iCs/>
      <w:color w:val="000000"/>
      <w:sz w:val="18"/>
      <w:szCs w:val="18"/>
    </w:rPr>
  </w:style>
  <w:style w:type="paragraph" w:customStyle="1" w:styleId="xl101">
    <w:name w:val="xl101"/>
    <w:basedOn w:val="Normal"/>
    <w:rsid w:val="00EA1021"/>
    <w:pPr>
      <w:pBdr>
        <w:top w:val="dotted" w:sz="4" w:space="0" w:color="auto"/>
        <w:bottom w:val="dotted" w:sz="4" w:space="0" w:color="auto"/>
      </w:pBdr>
      <w:spacing w:before="100" w:beforeAutospacing="1" w:after="100" w:afterAutospacing="1"/>
      <w:jc w:val="center"/>
      <w:textAlignment w:val="top"/>
    </w:pPr>
    <w:rPr>
      <w:rFonts w:ascii="Calibri" w:hAnsi="Calibri"/>
      <w:i/>
      <w:iCs/>
      <w:sz w:val="18"/>
      <w:szCs w:val="18"/>
    </w:rPr>
  </w:style>
  <w:style w:type="paragraph" w:customStyle="1" w:styleId="xl102">
    <w:name w:val="xl102"/>
    <w:basedOn w:val="Normal"/>
    <w:rsid w:val="00EA1021"/>
    <w:pPr>
      <w:pBdr>
        <w:top w:val="dotted" w:sz="4" w:space="0" w:color="auto"/>
        <w:bottom w:val="dotted" w:sz="4" w:space="0" w:color="auto"/>
      </w:pBdr>
      <w:spacing w:before="100" w:beforeAutospacing="1" w:after="100" w:afterAutospacing="1"/>
      <w:jc w:val="right"/>
      <w:textAlignment w:val="top"/>
    </w:pPr>
    <w:rPr>
      <w:rFonts w:ascii="Calibri" w:hAnsi="Calibri"/>
      <w:i/>
      <w:iCs/>
      <w:color w:val="000000"/>
      <w:sz w:val="18"/>
      <w:szCs w:val="18"/>
    </w:rPr>
  </w:style>
  <w:style w:type="paragraph" w:customStyle="1" w:styleId="xl103">
    <w:name w:val="xl103"/>
    <w:basedOn w:val="Normal"/>
    <w:rsid w:val="00EA1021"/>
    <w:pPr>
      <w:pBdr>
        <w:top w:val="dotted" w:sz="4" w:space="0" w:color="auto"/>
        <w:bottom w:val="dotted" w:sz="4" w:space="0" w:color="auto"/>
      </w:pBdr>
      <w:spacing w:before="100" w:beforeAutospacing="1" w:after="100" w:afterAutospacing="1"/>
      <w:jc w:val="center"/>
      <w:textAlignment w:val="top"/>
    </w:pPr>
    <w:rPr>
      <w:rFonts w:ascii="Calibri" w:hAnsi="Calibri"/>
      <w:i/>
      <w:iCs/>
      <w:color w:val="000000"/>
      <w:sz w:val="18"/>
      <w:szCs w:val="18"/>
    </w:rPr>
  </w:style>
  <w:style w:type="paragraph" w:customStyle="1" w:styleId="xl104">
    <w:name w:val="xl104"/>
    <w:basedOn w:val="Normal"/>
    <w:rsid w:val="00EA1021"/>
    <w:pPr>
      <w:pBdr>
        <w:top w:val="dotted" w:sz="4" w:space="0" w:color="auto"/>
        <w:bottom w:val="single" w:sz="4" w:space="0" w:color="auto"/>
      </w:pBdr>
      <w:spacing w:before="100" w:beforeAutospacing="1" w:after="100" w:afterAutospacing="1"/>
      <w:jc w:val="center"/>
      <w:textAlignment w:val="top"/>
    </w:pPr>
    <w:rPr>
      <w:rFonts w:ascii="Calibri" w:hAnsi="Calibri"/>
      <w:i/>
      <w:iCs/>
      <w:sz w:val="18"/>
      <w:szCs w:val="18"/>
    </w:rPr>
  </w:style>
  <w:style w:type="paragraph" w:customStyle="1" w:styleId="xl105">
    <w:name w:val="xl105"/>
    <w:basedOn w:val="Normal"/>
    <w:rsid w:val="00EA1021"/>
    <w:pPr>
      <w:pBdr>
        <w:top w:val="dotted" w:sz="4" w:space="0" w:color="auto"/>
        <w:bottom w:val="single" w:sz="4" w:space="0" w:color="auto"/>
      </w:pBdr>
      <w:spacing w:before="100" w:beforeAutospacing="1" w:after="100" w:afterAutospacing="1"/>
      <w:jc w:val="right"/>
      <w:textAlignment w:val="top"/>
    </w:pPr>
    <w:rPr>
      <w:rFonts w:ascii="Calibri" w:hAnsi="Calibri"/>
      <w:i/>
      <w:iCs/>
      <w:color w:val="000000"/>
      <w:sz w:val="18"/>
      <w:szCs w:val="18"/>
    </w:rPr>
  </w:style>
  <w:style w:type="paragraph" w:customStyle="1" w:styleId="xl106">
    <w:name w:val="xl106"/>
    <w:basedOn w:val="Normal"/>
    <w:rsid w:val="00EA1021"/>
    <w:pPr>
      <w:pBdr>
        <w:top w:val="dotted" w:sz="4" w:space="0" w:color="auto"/>
        <w:bottom w:val="single" w:sz="4" w:space="0" w:color="auto"/>
      </w:pBdr>
      <w:spacing w:before="100" w:beforeAutospacing="1" w:after="100" w:afterAutospacing="1"/>
      <w:jc w:val="center"/>
      <w:textAlignment w:val="top"/>
    </w:pPr>
    <w:rPr>
      <w:rFonts w:ascii="Calibri" w:hAnsi="Calibri"/>
      <w:i/>
      <w:iCs/>
      <w:color w:val="000000"/>
      <w:sz w:val="18"/>
      <w:szCs w:val="18"/>
    </w:rPr>
  </w:style>
  <w:style w:type="paragraph" w:customStyle="1" w:styleId="xl107">
    <w:name w:val="xl107"/>
    <w:basedOn w:val="Normal"/>
    <w:rsid w:val="00EA1021"/>
    <w:pPr>
      <w:pBdr>
        <w:top w:val="single" w:sz="4" w:space="0" w:color="auto"/>
        <w:bottom w:val="dotted" w:sz="4" w:space="0" w:color="auto"/>
      </w:pBdr>
      <w:spacing w:before="100" w:beforeAutospacing="1" w:after="100" w:afterAutospacing="1"/>
      <w:jc w:val="right"/>
      <w:textAlignment w:val="top"/>
    </w:pPr>
    <w:rPr>
      <w:rFonts w:ascii="Calibri" w:hAnsi="Calibri"/>
      <w:i/>
      <w:iCs/>
      <w:sz w:val="18"/>
      <w:szCs w:val="18"/>
    </w:rPr>
  </w:style>
  <w:style w:type="paragraph" w:customStyle="1" w:styleId="xl108">
    <w:name w:val="xl108"/>
    <w:basedOn w:val="Normal"/>
    <w:rsid w:val="00EA1021"/>
    <w:pPr>
      <w:pBdr>
        <w:top w:val="dotted" w:sz="4" w:space="0" w:color="auto"/>
        <w:bottom w:val="dotted" w:sz="4" w:space="0" w:color="auto"/>
      </w:pBdr>
      <w:spacing w:before="100" w:beforeAutospacing="1" w:after="100" w:afterAutospacing="1"/>
      <w:jc w:val="right"/>
      <w:textAlignment w:val="top"/>
    </w:pPr>
    <w:rPr>
      <w:rFonts w:ascii="Calibri" w:hAnsi="Calibri"/>
      <w:i/>
      <w:iCs/>
      <w:sz w:val="18"/>
      <w:szCs w:val="18"/>
    </w:rPr>
  </w:style>
  <w:style w:type="paragraph" w:customStyle="1" w:styleId="xl109">
    <w:name w:val="xl109"/>
    <w:basedOn w:val="Normal"/>
    <w:rsid w:val="00EA1021"/>
    <w:pPr>
      <w:pBdr>
        <w:top w:val="dotted" w:sz="4" w:space="0" w:color="auto"/>
        <w:bottom w:val="single" w:sz="8" w:space="0" w:color="auto"/>
      </w:pBdr>
      <w:spacing w:before="100" w:beforeAutospacing="1" w:after="100" w:afterAutospacing="1"/>
      <w:jc w:val="right"/>
      <w:textAlignment w:val="top"/>
    </w:pPr>
    <w:rPr>
      <w:rFonts w:ascii="Calibri" w:hAnsi="Calibri"/>
      <w:i/>
      <w:iCs/>
      <w:sz w:val="18"/>
      <w:szCs w:val="18"/>
    </w:rPr>
  </w:style>
  <w:style w:type="paragraph" w:customStyle="1" w:styleId="xl110">
    <w:name w:val="xl110"/>
    <w:basedOn w:val="Normal"/>
    <w:rsid w:val="00EA1021"/>
    <w:pPr>
      <w:pBdr>
        <w:top w:val="dotted" w:sz="4" w:space="0" w:color="auto"/>
        <w:bottom w:val="single" w:sz="8" w:space="0" w:color="auto"/>
      </w:pBdr>
      <w:spacing w:before="100" w:beforeAutospacing="1" w:after="100" w:afterAutospacing="1"/>
      <w:jc w:val="right"/>
      <w:textAlignment w:val="top"/>
    </w:pPr>
    <w:rPr>
      <w:rFonts w:ascii="Calibri" w:hAnsi="Calibri"/>
      <w:i/>
      <w:iCs/>
      <w:color w:val="000000"/>
      <w:sz w:val="18"/>
      <w:szCs w:val="18"/>
    </w:rPr>
  </w:style>
  <w:style w:type="paragraph" w:customStyle="1" w:styleId="xl111">
    <w:name w:val="xl111"/>
    <w:basedOn w:val="Normal"/>
    <w:rsid w:val="00EA1021"/>
    <w:pPr>
      <w:pBdr>
        <w:bottom w:val="dotted" w:sz="4" w:space="0" w:color="auto"/>
      </w:pBdr>
      <w:spacing w:before="100" w:beforeAutospacing="1" w:after="100" w:afterAutospacing="1"/>
      <w:jc w:val="right"/>
      <w:textAlignment w:val="top"/>
    </w:pPr>
    <w:rPr>
      <w:rFonts w:ascii="Calibri" w:hAnsi="Calibri"/>
      <w:i/>
      <w:iCs/>
      <w:sz w:val="18"/>
      <w:szCs w:val="18"/>
    </w:rPr>
  </w:style>
  <w:style w:type="paragraph" w:customStyle="1" w:styleId="xl112">
    <w:name w:val="xl112"/>
    <w:basedOn w:val="Normal"/>
    <w:rsid w:val="00EA1021"/>
    <w:pPr>
      <w:pBdr>
        <w:bottom w:val="dotted" w:sz="4" w:space="0" w:color="auto"/>
      </w:pBdr>
      <w:spacing w:before="100" w:beforeAutospacing="1" w:after="100" w:afterAutospacing="1"/>
      <w:jc w:val="right"/>
      <w:textAlignment w:val="top"/>
    </w:pPr>
    <w:rPr>
      <w:rFonts w:ascii="Calibri" w:hAnsi="Calibri"/>
      <w:i/>
      <w:iCs/>
      <w:color w:val="000000"/>
      <w:sz w:val="18"/>
      <w:szCs w:val="18"/>
    </w:rPr>
  </w:style>
  <w:style w:type="paragraph" w:customStyle="1" w:styleId="xl113">
    <w:name w:val="xl113"/>
    <w:basedOn w:val="Normal"/>
    <w:rsid w:val="00415DEE"/>
    <w:pPr>
      <w:pBdr>
        <w:bottom w:val="dotted" w:sz="4" w:space="0" w:color="auto"/>
      </w:pBdr>
      <w:spacing w:before="100" w:beforeAutospacing="1" w:after="100" w:afterAutospacing="1"/>
      <w:jc w:val="center"/>
      <w:textAlignment w:val="top"/>
    </w:pPr>
    <w:rPr>
      <w:rFonts w:ascii="Calibri" w:hAnsi="Calibri"/>
      <w:i/>
      <w:iCs/>
      <w:color w:val="000000"/>
      <w:sz w:val="18"/>
      <w:szCs w:val="18"/>
    </w:rPr>
  </w:style>
  <w:style w:type="paragraph" w:customStyle="1" w:styleId="xl114">
    <w:name w:val="xl114"/>
    <w:basedOn w:val="Normal"/>
    <w:rsid w:val="00415DEE"/>
    <w:pPr>
      <w:spacing w:before="100" w:beforeAutospacing="1" w:after="100" w:afterAutospacing="1"/>
      <w:jc w:val="center"/>
      <w:textAlignment w:val="top"/>
    </w:pPr>
    <w:rPr>
      <w:rFonts w:ascii="Arial" w:hAnsi="Arial" w:cs="Arial"/>
      <w:sz w:val="18"/>
      <w:szCs w:val="18"/>
    </w:rPr>
  </w:style>
  <w:style w:type="paragraph" w:customStyle="1" w:styleId="xl115">
    <w:name w:val="xl115"/>
    <w:basedOn w:val="Normal"/>
    <w:rsid w:val="00415DEE"/>
    <w:pPr>
      <w:pBdr>
        <w:top w:val="dotted" w:sz="4" w:space="0" w:color="auto"/>
        <w:bottom w:val="single" w:sz="8" w:space="0" w:color="auto"/>
      </w:pBdr>
      <w:spacing w:before="100" w:beforeAutospacing="1" w:after="100" w:afterAutospacing="1"/>
      <w:jc w:val="center"/>
      <w:textAlignment w:val="top"/>
    </w:pPr>
    <w:rPr>
      <w:rFonts w:ascii="Calibri" w:hAnsi="Calibri"/>
      <w:i/>
      <w:iCs/>
      <w:sz w:val="18"/>
      <w:szCs w:val="18"/>
    </w:rPr>
  </w:style>
  <w:style w:type="paragraph" w:customStyle="1" w:styleId="xl116">
    <w:name w:val="xl116"/>
    <w:basedOn w:val="Normal"/>
    <w:rsid w:val="00415DEE"/>
    <w:pPr>
      <w:pBdr>
        <w:bottom w:val="dotted" w:sz="4" w:space="0" w:color="auto"/>
      </w:pBdr>
      <w:spacing w:before="100" w:beforeAutospacing="1" w:after="100" w:afterAutospacing="1"/>
      <w:jc w:val="center"/>
      <w:textAlignment w:val="top"/>
    </w:pPr>
    <w:rPr>
      <w:rFonts w:ascii="Calibri" w:hAnsi="Calibri"/>
      <w:i/>
      <w:iCs/>
      <w:sz w:val="18"/>
      <w:szCs w:val="18"/>
    </w:rPr>
  </w:style>
  <w:style w:type="paragraph" w:customStyle="1" w:styleId="xl117">
    <w:name w:val="xl117"/>
    <w:basedOn w:val="Normal"/>
    <w:rsid w:val="00415DEE"/>
    <w:pPr>
      <w:spacing w:before="100" w:beforeAutospacing="1" w:after="100" w:afterAutospacing="1"/>
      <w:jc w:val="center"/>
      <w:textAlignment w:val="top"/>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5226">
      <w:bodyDiv w:val="1"/>
      <w:marLeft w:val="0"/>
      <w:marRight w:val="0"/>
      <w:marTop w:val="0"/>
      <w:marBottom w:val="0"/>
      <w:divBdr>
        <w:top w:val="none" w:sz="0" w:space="0" w:color="auto"/>
        <w:left w:val="none" w:sz="0" w:space="0" w:color="auto"/>
        <w:bottom w:val="none" w:sz="0" w:space="0" w:color="auto"/>
        <w:right w:val="none" w:sz="0" w:space="0" w:color="auto"/>
      </w:divBdr>
    </w:div>
    <w:div w:id="361249805">
      <w:bodyDiv w:val="1"/>
      <w:marLeft w:val="0"/>
      <w:marRight w:val="0"/>
      <w:marTop w:val="0"/>
      <w:marBottom w:val="0"/>
      <w:divBdr>
        <w:top w:val="none" w:sz="0" w:space="0" w:color="auto"/>
        <w:left w:val="none" w:sz="0" w:space="0" w:color="auto"/>
        <w:bottom w:val="none" w:sz="0" w:space="0" w:color="auto"/>
        <w:right w:val="none" w:sz="0" w:space="0" w:color="auto"/>
      </w:divBdr>
    </w:div>
    <w:div w:id="439767106">
      <w:bodyDiv w:val="1"/>
      <w:marLeft w:val="0"/>
      <w:marRight w:val="0"/>
      <w:marTop w:val="0"/>
      <w:marBottom w:val="0"/>
      <w:divBdr>
        <w:top w:val="none" w:sz="0" w:space="0" w:color="auto"/>
        <w:left w:val="none" w:sz="0" w:space="0" w:color="auto"/>
        <w:bottom w:val="none" w:sz="0" w:space="0" w:color="auto"/>
        <w:right w:val="none" w:sz="0" w:space="0" w:color="auto"/>
      </w:divBdr>
    </w:div>
    <w:div w:id="466050816">
      <w:bodyDiv w:val="1"/>
      <w:marLeft w:val="0"/>
      <w:marRight w:val="0"/>
      <w:marTop w:val="0"/>
      <w:marBottom w:val="0"/>
      <w:divBdr>
        <w:top w:val="none" w:sz="0" w:space="0" w:color="auto"/>
        <w:left w:val="none" w:sz="0" w:space="0" w:color="auto"/>
        <w:bottom w:val="none" w:sz="0" w:space="0" w:color="auto"/>
        <w:right w:val="none" w:sz="0" w:space="0" w:color="auto"/>
      </w:divBdr>
    </w:div>
    <w:div w:id="791901899">
      <w:bodyDiv w:val="1"/>
      <w:marLeft w:val="0"/>
      <w:marRight w:val="0"/>
      <w:marTop w:val="0"/>
      <w:marBottom w:val="0"/>
      <w:divBdr>
        <w:top w:val="none" w:sz="0" w:space="0" w:color="auto"/>
        <w:left w:val="none" w:sz="0" w:space="0" w:color="auto"/>
        <w:bottom w:val="none" w:sz="0" w:space="0" w:color="auto"/>
        <w:right w:val="none" w:sz="0" w:space="0" w:color="auto"/>
      </w:divBdr>
    </w:div>
    <w:div w:id="1204369291">
      <w:bodyDiv w:val="1"/>
      <w:marLeft w:val="0"/>
      <w:marRight w:val="0"/>
      <w:marTop w:val="0"/>
      <w:marBottom w:val="0"/>
      <w:divBdr>
        <w:top w:val="none" w:sz="0" w:space="0" w:color="auto"/>
        <w:left w:val="none" w:sz="0" w:space="0" w:color="auto"/>
        <w:bottom w:val="none" w:sz="0" w:space="0" w:color="auto"/>
        <w:right w:val="none" w:sz="0" w:space="0" w:color="auto"/>
      </w:divBdr>
    </w:div>
    <w:div w:id="2011444878">
      <w:bodyDiv w:val="1"/>
      <w:marLeft w:val="0"/>
      <w:marRight w:val="0"/>
      <w:marTop w:val="0"/>
      <w:marBottom w:val="0"/>
      <w:divBdr>
        <w:top w:val="none" w:sz="0" w:space="0" w:color="auto"/>
        <w:left w:val="none" w:sz="0" w:space="0" w:color="auto"/>
        <w:bottom w:val="none" w:sz="0" w:space="0" w:color="auto"/>
        <w:right w:val="none" w:sz="0" w:space="0" w:color="auto"/>
      </w:divBdr>
    </w:div>
    <w:div w:id="203641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831</Words>
  <Characters>4389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Como ya se ha avanzado, la novedad que marca el Presupuesto de Ingresos para 2017, y que debe resaltarse también por su proyección a futuro, es el notable incremento que el mismo experimentará con motivo de la puesta en marcha del Fondo de Desarrollo de</vt:lpstr>
    </vt:vector>
  </TitlesOfParts>
  <Company>Hewlett-Packard Company</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Como ya se ha avanzado, la novedad que marca el Presupuesto de Ingresos para 2017, y que debe resaltarse también por su proyección a futuro, es el notable incremento que el mismo experimentará con motivo de la puesta en marcha del Fondo de Desarrollo de</dc:title>
  <dc:creator>IsabelG</dc:creator>
  <cp:lastModifiedBy>Sol Imobac Expósito Soto</cp:lastModifiedBy>
  <cp:revision>2</cp:revision>
  <cp:lastPrinted>2017-11-26T17:47:00Z</cp:lastPrinted>
  <dcterms:created xsi:type="dcterms:W3CDTF">2018-11-08T19:07:00Z</dcterms:created>
  <dcterms:modified xsi:type="dcterms:W3CDTF">2018-11-08T19:07:00Z</dcterms:modified>
</cp:coreProperties>
</file>