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Default="00B620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124AFC" w:rsidRPr="007D095A" w:rsidTr="00124AFC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124AFC" w:rsidRPr="00EB7062" w:rsidRDefault="00124AFC" w:rsidP="00124AF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2:E62"/>
            <w:bookmarkEnd w:id="0"/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124AFC" w:rsidRPr="00EB7062" w:rsidRDefault="00124AFC" w:rsidP="0012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124AFC" w:rsidRPr="00EB7062" w:rsidRDefault="00124AFC" w:rsidP="003D6CF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3D6CF4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124AFC" w:rsidRPr="007D095A" w:rsidTr="00124AFC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124AFC" w:rsidRPr="00EB7062" w:rsidRDefault="00124AFC" w:rsidP="00FE25D4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FE25D4">
              <w:rPr>
                <w:rFonts w:cs="Arial"/>
                <w:b/>
                <w:sz w:val="22"/>
                <w:szCs w:val="22"/>
              </w:rPr>
              <w:t>CANALINK BAHARICOM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124AFC" w:rsidRPr="00EB7062" w:rsidRDefault="00124AFC" w:rsidP="00124AFC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4AFC" w:rsidTr="00124AFC">
        <w:trPr>
          <w:trHeight w:val="703"/>
        </w:trPr>
        <w:tc>
          <w:tcPr>
            <w:tcW w:w="5000" w:type="pct"/>
            <w:gridSpan w:val="2"/>
            <w:vAlign w:val="center"/>
          </w:tcPr>
          <w:p w:rsidR="00124AFC" w:rsidRPr="00EB7062" w:rsidRDefault="00124AFC" w:rsidP="003D6C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3D6CF4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124AFC" w:rsidRPr="001323D6" w:rsidTr="00124AFC">
        <w:trPr>
          <w:trHeight w:val="8444"/>
        </w:trPr>
        <w:tc>
          <w:tcPr>
            <w:tcW w:w="5000" w:type="pct"/>
            <w:gridSpan w:val="2"/>
          </w:tcPr>
          <w:p w:rsidR="00124AFC" w:rsidRPr="003D6CF4" w:rsidRDefault="00124AFC" w:rsidP="00FE25D4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3D6CF4" w:rsidRPr="003D6CF4" w:rsidRDefault="003D6CF4" w:rsidP="003D6CF4">
            <w:pPr>
              <w:jc w:val="both"/>
              <w:rPr>
                <w:rFonts w:ascii="Arial" w:eastAsia="Cambria" w:hAnsi="Arial" w:cs="Arial"/>
                <w:lang w:eastAsia="en-US"/>
              </w:rPr>
            </w:pPr>
            <w:r w:rsidRPr="003D6CF4">
              <w:rPr>
                <w:rFonts w:ascii="Arial" w:eastAsia="Cambria" w:hAnsi="Arial" w:cs="Arial"/>
                <w:lang w:eastAsia="en-US"/>
              </w:rPr>
              <w:t>A) OBJETIVOS ESTRATEGICOS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Gestionar y planificar las infraestructuras del Anillo Insular de Telecomunicaciones de Tenerife.</w:t>
            </w:r>
          </w:p>
          <w:p w:rsidR="003D6CF4" w:rsidRPr="00D46DFE" w:rsidRDefault="003D6CF4" w:rsidP="003D6CF4">
            <w:pPr>
              <w:numPr>
                <w:ilvl w:val="0"/>
                <w:numId w:val="10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correcto mantenimiento preventivo y correctivo de las infraestructuras del Anillo Insular de Telecomunicaciones de Tenerife.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3D6CF4" w:rsidRPr="00D46DFE" w:rsidRDefault="003D6CF4" w:rsidP="003D6CF4">
            <w:pPr>
              <w:numPr>
                <w:ilvl w:val="0"/>
                <w:numId w:val="10"/>
              </w:numPr>
              <w:tabs>
                <w:tab w:val="num" w:pos="482"/>
              </w:tabs>
              <w:spacing w:before="240"/>
              <w:ind w:hanging="199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los operadores mayoristas en el desarrollo y despliegue de redes </w:t>
            </w:r>
            <w:proofErr w:type="spellStart"/>
            <w:r w:rsidRPr="00D46DFE">
              <w:rPr>
                <w:rFonts w:ascii="Arial" w:eastAsia="Cambria" w:hAnsi="Arial" w:cs="Arial"/>
                <w:lang w:eastAsia="en-US"/>
              </w:rPr>
              <w:t>FTTx</w:t>
            </w:r>
            <w:proofErr w:type="spellEnd"/>
          </w:p>
          <w:p w:rsidR="003D6CF4" w:rsidRPr="00D46DFE" w:rsidRDefault="003D6CF4" w:rsidP="003D6CF4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3D6CF4" w:rsidRPr="003D6CF4" w:rsidRDefault="003D6CF4" w:rsidP="003D6CF4">
            <w:pPr>
              <w:jc w:val="both"/>
              <w:rPr>
                <w:rFonts w:ascii="Arial" w:eastAsia="Cambria" w:hAnsi="Arial" w:cs="Arial"/>
                <w:lang w:eastAsia="en-US"/>
              </w:rPr>
            </w:pPr>
            <w:r w:rsidRPr="003D6CF4">
              <w:rPr>
                <w:rFonts w:ascii="Arial" w:eastAsia="Cambria" w:hAnsi="Arial" w:cs="Arial"/>
                <w:lang w:eastAsia="en-US"/>
              </w:rPr>
              <w:t>B) OBJETIVOS Y ACCIONES CONCRETAS A DESARROLLAR EN EL AÑO</w:t>
            </w:r>
          </w:p>
          <w:p w:rsidR="003D6CF4" w:rsidRPr="00D46DFE" w:rsidRDefault="003D6CF4" w:rsidP="003D6CF4">
            <w:pPr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Realizar la gestión y el mantenimiento de los ramales ejecutados por IT3 para el Cabildo Insular de Tenerife.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</w:t>
            </w:r>
            <w:proofErr w:type="spellStart"/>
            <w:r w:rsidRPr="00D46DFE">
              <w:rPr>
                <w:rFonts w:ascii="Arial" w:eastAsia="Cambria" w:hAnsi="Arial" w:cs="Arial"/>
                <w:lang w:eastAsia="en-US"/>
              </w:rPr>
              <w:t>autoprestación</w:t>
            </w:r>
            <w:proofErr w:type="spellEnd"/>
            <w:r w:rsidRPr="00D46DFE">
              <w:rPr>
                <w:rFonts w:ascii="Arial" w:eastAsia="Cambria" w:hAnsi="Arial" w:cs="Arial"/>
                <w:lang w:eastAsia="en-US"/>
              </w:rPr>
              <w:t xml:space="preserve"> del Cabildo Insular de Tenerife.</w:t>
            </w:r>
          </w:p>
          <w:p w:rsidR="003D6CF4" w:rsidRPr="00D46DFE" w:rsidRDefault="003D6CF4" w:rsidP="003D6CF4">
            <w:pPr>
              <w:numPr>
                <w:ilvl w:val="0"/>
                <w:numId w:val="11"/>
              </w:numPr>
              <w:tabs>
                <w:tab w:val="num" w:pos="482"/>
              </w:tabs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el Cabildo Insular de Tenerife en el despliegue, puesta en funcionamiento, gestión, producción y mantenimiento de la Red de comunicaciones ópticas de </w:t>
            </w:r>
            <w:proofErr w:type="spellStart"/>
            <w:r w:rsidRPr="00D46DFE">
              <w:rPr>
                <w:rFonts w:ascii="Arial" w:eastAsia="Cambria" w:hAnsi="Arial" w:cs="Arial"/>
                <w:lang w:eastAsia="en-US"/>
              </w:rPr>
              <w:t>autoprestación</w:t>
            </w:r>
            <w:proofErr w:type="spellEnd"/>
            <w:r w:rsidRPr="00D46DFE">
              <w:rPr>
                <w:rFonts w:ascii="Arial" w:eastAsia="Cambria" w:hAnsi="Arial" w:cs="Arial"/>
                <w:lang w:eastAsia="en-US"/>
              </w:rPr>
              <w:t xml:space="preserve"> del Cabildo Insular de Tenerife basada en tecnología DWDM.</w:t>
            </w:r>
          </w:p>
          <w:p w:rsidR="003D6CF4" w:rsidRDefault="003D6CF4" w:rsidP="003D6CF4">
            <w:pPr>
              <w:numPr>
                <w:ilvl w:val="0"/>
                <w:numId w:val="11"/>
              </w:numPr>
              <w:spacing w:before="240"/>
              <w:jc w:val="both"/>
              <w:rPr>
                <w:rFonts w:ascii="Arial" w:eastAsia="Cambria" w:hAnsi="Arial" w:cs="Arial"/>
                <w:lang w:eastAsia="en-US"/>
              </w:rPr>
            </w:pPr>
            <w:r w:rsidRPr="00D46DFE">
              <w:rPr>
                <w:rFonts w:ascii="Arial" w:eastAsia="Cambria" w:hAnsi="Arial" w:cs="Arial"/>
                <w:lang w:eastAsia="en-US"/>
              </w:rPr>
              <w:t xml:space="preserve">Colaborar con el Cabildo de Tenerife en los despliegues de fibra óptica que se realicen tanto en la dirección técnica como en los procesos de validación de la infraestructura. </w:t>
            </w:r>
          </w:p>
          <w:p w:rsidR="003D6CF4" w:rsidRPr="00D46DFE" w:rsidRDefault="003D6CF4" w:rsidP="003D6CF4">
            <w:pPr>
              <w:spacing w:before="240"/>
              <w:ind w:left="360"/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124AFC" w:rsidRPr="003D6CF4" w:rsidRDefault="00124AFC" w:rsidP="003D6CF4">
            <w:pPr>
              <w:suppressAutoHyphens/>
              <w:ind w:left="142"/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3D6CF4" w:rsidRPr="003D6CF4" w:rsidRDefault="003D6CF4" w:rsidP="003D6CF4">
            <w:pPr>
              <w:suppressAutoHyphens/>
              <w:ind w:left="142"/>
              <w:jc w:val="both"/>
              <w:rPr>
                <w:rFonts w:ascii="Arial" w:eastAsia="Cambria" w:hAnsi="Arial" w:cs="Arial"/>
                <w:lang w:eastAsia="en-US"/>
              </w:rPr>
            </w:pPr>
          </w:p>
          <w:p w:rsidR="003D6CF4" w:rsidRPr="003D6CF4" w:rsidRDefault="003D6CF4" w:rsidP="003D6CF4">
            <w:pPr>
              <w:suppressAutoHyphens/>
              <w:ind w:left="142"/>
              <w:jc w:val="both"/>
              <w:rPr>
                <w:rFonts w:ascii="Arial" w:eastAsia="Cambria" w:hAnsi="Arial" w:cs="Arial"/>
                <w:b/>
                <w:lang w:eastAsia="en-US"/>
              </w:rPr>
            </w:pPr>
            <w:r w:rsidRPr="003D6CF4">
              <w:rPr>
                <w:rFonts w:ascii="Arial" w:eastAsia="Cambria" w:hAnsi="Arial" w:cs="Arial"/>
                <w:b/>
                <w:lang w:eastAsia="en-US"/>
              </w:rPr>
              <w:t xml:space="preserve">Los Objetivos y Acciones </w:t>
            </w:r>
            <w:r>
              <w:rPr>
                <w:rFonts w:ascii="Arial" w:eastAsia="Cambria" w:hAnsi="Arial" w:cs="Arial"/>
                <w:b/>
                <w:lang w:eastAsia="en-US"/>
              </w:rPr>
              <w:t>e</w:t>
            </w:r>
            <w:r w:rsidRPr="003D6CF4">
              <w:rPr>
                <w:rFonts w:ascii="Arial" w:eastAsia="Cambria" w:hAnsi="Arial" w:cs="Arial"/>
                <w:b/>
                <w:lang w:eastAsia="en-US"/>
              </w:rPr>
              <w:t>xpuestos con anterioridad se vienen desarrollando  por la</w:t>
            </w:r>
            <w:r>
              <w:rPr>
                <w:rFonts w:ascii="Arial" w:eastAsia="Cambria" w:hAnsi="Arial" w:cs="Arial"/>
                <w:b/>
                <w:lang w:eastAsia="en-US"/>
              </w:rPr>
              <w:t xml:space="preserve">s entidades </w:t>
            </w:r>
            <w:proofErr w:type="spellStart"/>
            <w:r>
              <w:rPr>
                <w:rFonts w:ascii="Arial" w:eastAsia="Cambria" w:hAnsi="Arial" w:cs="Arial"/>
                <w:b/>
                <w:lang w:eastAsia="en-US"/>
              </w:rPr>
              <w:t>Canalink</w:t>
            </w:r>
            <w:proofErr w:type="spellEnd"/>
            <w:r>
              <w:rPr>
                <w:rFonts w:ascii="Arial" w:eastAsia="Cambria" w:hAnsi="Arial" w:cs="Arial"/>
                <w:b/>
                <w:lang w:eastAsia="en-US"/>
              </w:rPr>
              <w:t xml:space="preserve"> y </w:t>
            </w:r>
            <w:proofErr w:type="spellStart"/>
            <w:r>
              <w:rPr>
                <w:rFonts w:ascii="Arial" w:eastAsia="Cambria" w:hAnsi="Arial" w:cs="Arial"/>
                <w:b/>
                <w:lang w:eastAsia="en-US"/>
              </w:rPr>
              <w:t>Canalink</w:t>
            </w:r>
            <w:proofErr w:type="spellEnd"/>
            <w:r>
              <w:rPr>
                <w:rFonts w:ascii="Arial" w:eastAsia="Cambria" w:hAnsi="Arial" w:cs="Arial"/>
                <w:b/>
                <w:lang w:eastAsia="en-US"/>
              </w:rPr>
              <w:t xml:space="preserve"> África,</w:t>
            </w:r>
            <w:r w:rsidRPr="003D6CF4">
              <w:rPr>
                <w:rFonts w:ascii="Arial" w:eastAsia="Cambria" w:hAnsi="Arial" w:cs="Arial"/>
                <w:b/>
                <w:lang w:eastAsia="en-US"/>
              </w:rPr>
              <w:t xml:space="preserve"> dada la </w:t>
            </w:r>
            <w:r>
              <w:rPr>
                <w:rFonts w:ascii="Arial" w:eastAsia="Cambria" w:hAnsi="Arial" w:cs="Arial"/>
                <w:b/>
                <w:lang w:eastAsia="en-US"/>
              </w:rPr>
              <w:t xml:space="preserve">carencia </w:t>
            </w:r>
            <w:r w:rsidRPr="003D6CF4">
              <w:rPr>
                <w:rFonts w:ascii="Arial" w:eastAsia="Cambria" w:hAnsi="Arial" w:cs="Arial"/>
                <w:b/>
                <w:lang w:eastAsia="en-US"/>
              </w:rPr>
              <w:t xml:space="preserve">de estructura de </w:t>
            </w:r>
            <w:proofErr w:type="spellStart"/>
            <w:r w:rsidRPr="003D6CF4">
              <w:rPr>
                <w:rFonts w:ascii="Arial" w:eastAsia="Cambria" w:hAnsi="Arial" w:cs="Arial"/>
                <w:b/>
                <w:lang w:eastAsia="en-US"/>
              </w:rPr>
              <w:t>Canalink</w:t>
            </w:r>
            <w:proofErr w:type="spellEnd"/>
            <w:r w:rsidRPr="003D6CF4">
              <w:rPr>
                <w:rFonts w:ascii="Arial" w:eastAsia="Cambria" w:hAnsi="Arial" w:cs="Arial"/>
                <w:b/>
                <w:lang w:eastAsia="en-US"/>
              </w:rPr>
              <w:t xml:space="preserve"> </w:t>
            </w:r>
            <w:proofErr w:type="spellStart"/>
            <w:r w:rsidRPr="003D6CF4">
              <w:rPr>
                <w:rFonts w:ascii="Arial" w:eastAsia="Cambria" w:hAnsi="Arial" w:cs="Arial"/>
                <w:b/>
                <w:lang w:eastAsia="en-US"/>
              </w:rPr>
              <w:t>Baharicom</w:t>
            </w:r>
            <w:proofErr w:type="spellEnd"/>
            <w:r w:rsidRPr="003D6CF4">
              <w:rPr>
                <w:rFonts w:ascii="Arial" w:eastAsia="Cambria" w:hAnsi="Arial" w:cs="Arial"/>
                <w:b/>
                <w:lang w:eastAsia="en-US"/>
              </w:rPr>
              <w:t>, de ahí que no se prevean gastos ni inversiones en 2019.</w:t>
            </w:r>
          </w:p>
        </w:tc>
      </w:tr>
    </w:tbl>
    <w:p w:rsidR="009F5E51" w:rsidRPr="00124AFC" w:rsidRDefault="009F5E51" w:rsidP="00DA112E">
      <w:pPr>
        <w:rPr>
          <w:highlight w:val="green"/>
        </w:rPr>
      </w:pPr>
    </w:p>
    <w:sectPr w:rsidR="009F5E51" w:rsidRPr="00124AFC" w:rsidSect="00C14A19">
      <w:footerReference w:type="default" r:id="rId7"/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25" w:rsidRDefault="00644E25" w:rsidP="004D60DF">
      <w:r>
        <w:separator/>
      </w:r>
    </w:p>
  </w:endnote>
  <w:endnote w:type="continuationSeparator" w:id="0">
    <w:p w:rsidR="00644E25" w:rsidRDefault="00644E25" w:rsidP="004D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D4" w:rsidRPr="00FE25D4" w:rsidRDefault="00FE25D4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proofErr w:type="spellStart"/>
    <w:r w:rsidRPr="00FE25D4">
      <w:rPr>
        <w:rFonts w:ascii="Arial" w:hAnsi="Arial" w:cs="Arial"/>
      </w:rPr>
      <w:t>Canalink</w:t>
    </w:r>
    <w:proofErr w:type="spellEnd"/>
    <w:r w:rsidRPr="00FE25D4">
      <w:rPr>
        <w:rFonts w:ascii="Arial" w:hAnsi="Arial" w:cs="Arial"/>
      </w:rPr>
      <w:t xml:space="preserve"> </w:t>
    </w:r>
    <w:proofErr w:type="spellStart"/>
    <w:r w:rsidRPr="00FE25D4">
      <w:rPr>
        <w:rFonts w:ascii="Arial" w:hAnsi="Arial" w:cs="Arial"/>
      </w:rPr>
      <w:t>Baharicom</w:t>
    </w:r>
    <w:proofErr w:type="spellEnd"/>
    <w:r w:rsidRPr="00FE25D4">
      <w:rPr>
        <w:rFonts w:ascii="Arial" w:hAnsi="Arial" w:cs="Arial"/>
      </w:rPr>
      <w:t xml:space="preserve"> S.L.</w:t>
    </w:r>
  </w:p>
  <w:p w:rsidR="00FE25D4" w:rsidRPr="004D60DF" w:rsidRDefault="00FE25D4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="00EB1DD5"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="00EB1DD5" w:rsidRPr="001266BC">
      <w:rPr>
        <w:rFonts w:ascii="Arial" w:hAnsi="Arial" w:cs="Arial"/>
      </w:rPr>
      <w:fldChar w:fldCharType="separate"/>
    </w:r>
    <w:r w:rsidR="00AC4EB4">
      <w:rPr>
        <w:rFonts w:ascii="Arial" w:hAnsi="Arial" w:cs="Arial"/>
        <w:noProof/>
      </w:rPr>
      <w:t>1</w:t>
    </w:r>
    <w:r w:rsidR="00EB1DD5"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25" w:rsidRDefault="00644E25" w:rsidP="004D60DF">
      <w:r>
        <w:separator/>
      </w:r>
    </w:p>
  </w:footnote>
  <w:footnote w:type="continuationSeparator" w:id="0">
    <w:p w:rsidR="00644E25" w:rsidRDefault="00644E25" w:rsidP="004D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D3A6F"/>
    <w:rsid w:val="000F3AAF"/>
    <w:rsid w:val="00111A27"/>
    <w:rsid w:val="00124AFC"/>
    <w:rsid w:val="001266BC"/>
    <w:rsid w:val="001323D6"/>
    <w:rsid w:val="0013588F"/>
    <w:rsid w:val="00151395"/>
    <w:rsid w:val="00186584"/>
    <w:rsid w:val="00187EDF"/>
    <w:rsid w:val="001A6B4F"/>
    <w:rsid w:val="001A7BB2"/>
    <w:rsid w:val="001B7998"/>
    <w:rsid w:val="001C4EBC"/>
    <w:rsid w:val="0021316D"/>
    <w:rsid w:val="00216D2F"/>
    <w:rsid w:val="002307E1"/>
    <w:rsid w:val="002331D2"/>
    <w:rsid w:val="00245CD4"/>
    <w:rsid w:val="00260B08"/>
    <w:rsid w:val="0028602E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D6CF4"/>
    <w:rsid w:val="003F557F"/>
    <w:rsid w:val="0042172A"/>
    <w:rsid w:val="00472E8A"/>
    <w:rsid w:val="004752F8"/>
    <w:rsid w:val="00494021"/>
    <w:rsid w:val="00495C6D"/>
    <w:rsid w:val="004B6A47"/>
    <w:rsid w:val="004C26E0"/>
    <w:rsid w:val="004D2218"/>
    <w:rsid w:val="004D60DF"/>
    <w:rsid w:val="005146DF"/>
    <w:rsid w:val="00522339"/>
    <w:rsid w:val="00536F36"/>
    <w:rsid w:val="005476C6"/>
    <w:rsid w:val="0056078A"/>
    <w:rsid w:val="00571225"/>
    <w:rsid w:val="00594BE6"/>
    <w:rsid w:val="005A20C8"/>
    <w:rsid w:val="005A6066"/>
    <w:rsid w:val="00642DC9"/>
    <w:rsid w:val="00644E25"/>
    <w:rsid w:val="00667778"/>
    <w:rsid w:val="0068133D"/>
    <w:rsid w:val="006D2087"/>
    <w:rsid w:val="006E6301"/>
    <w:rsid w:val="00746727"/>
    <w:rsid w:val="007912DB"/>
    <w:rsid w:val="007A454A"/>
    <w:rsid w:val="007B4B15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4310B"/>
    <w:rsid w:val="009B1C64"/>
    <w:rsid w:val="009E479E"/>
    <w:rsid w:val="009E7FD0"/>
    <w:rsid w:val="009F5E51"/>
    <w:rsid w:val="009F625A"/>
    <w:rsid w:val="00A03A1A"/>
    <w:rsid w:val="00A27BA1"/>
    <w:rsid w:val="00A35883"/>
    <w:rsid w:val="00A87A0C"/>
    <w:rsid w:val="00A94B51"/>
    <w:rsid w:val="00AA0866"/>
    <w:rsid w:val="00AB659E"/>
    <w:rsid w:val="00AC4EB4"/>
    <w:rsid w:val="00AE0403"/>
    <w:rsid w:val="00B42F49"/>
    <w:rsid w:val="00B620BC"/>
    <w:rsid w:val="00BA19B2"/>
    <w:rsid w:val="00BB2125"/>
    <w:rsid w:val="00C1135B"/>
    <w:rsid w:val="00C14A19"/>
    <w:rsid w:val="00C25CBF"/>
    <w:rsid w:val="00C34244"/>
    <w:rsid w:val="00C514F8"/>
    <w:rsid w:val="00C61A80"/>
    <w:rsid w:val="00CA7231"/>
    <w:rsid w:val="00CB2709"/>
    <w:rsid w:val="00CC4AD5"/>
    <w:rsid w:val="00CC5782"/>
    <w:rsid w:val="00CD053C"/>
    <w:rsid w:val="00CE104E"/>
    <w:rsid w:val="00D135A1"/>
    <w:rsid w:val="00D30C0F"/>
    <w:rsid w:val="00D41EC1"/>
    <w:rsid w:val="00D55B75"/>
    <w:rsid w:val="00DA112E"/>
    <w:rsid w:val="00DB332C"/>
    <w:rsid w:val="00DC5106"/>
    <w:rsid w:val="00DD4D5D"/>
    <w:rsid w:val="00DE3840"/>
    <w:rsid w:val="00E640B6"/>
    <w:rsid w:val="00EB1DD5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5028"/>
    <w:rsid w:val="00FC6E51"/>
    <w:rsid w:val="00FE25D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Ana Belén Felipe Herrera</cp:lastModifiedBy>
  <cp:revision>3</cp:revision>
  <cp:lastPrinted>2015-11-17T15:23:00Z</cp:lastPrinted>
  <dcterms:created xsi:type="dcterms:W3CDTF">2018-11-07T14:58:00Z</dcterms:created>
  <dcterms:modified xsi:type="dcterms:W3CDTF">2018-11-07T15:05:00Z</dcterms:modified>
</cp:coreProperties>
</file>