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85" w:rsidRDefault="00F81D85" w:rsidP="00F81D85">
      <w:pPr>
        <w:jc w:val="both"/>
        <w:rPr>
          <w:rFonts w:ascii="Arial" w:hAnsi="Arial" w:cs="Arial"/>
          <w:sz w:val="20"/>
          <w:szCs w:val="20"/>
          <w:lang w:val="es-ES_tradnl" w:eastAsia="en-US"/>
        </w:rPr>
      </w:pPr>
    </w:p>
    <w:p w:rsidR="003D0299" w:rsidRDefault="003D0299" w:rsidP="00F81D85">
      <w:pPr>
        <w:jc w:val="both"/>
        <w:rPr>
          <w:rFonts w:ascii="Arial" w:hAnsi="Arial" w:cs="Arial"/>
          <w:sz w:val="20"/>
          <w:szCs w:val="20"/>
          <w:lang w:val="es-ES_tradnl" w:eastAsia="en-US"/>
        </w:rPr>
      </w:pPr>
    </w:p>
    <w:p w:rsidR="003D0299" w:rsidRPr="003D0299" w:rsidRDefault="003D0299" w:rsidP="003D0299">
      <w:pPr>
        <w:jc w:val="center"/>
        <w:rPr>
          <w:rFonts w:ascii="Arial" w:hAnsi="Arial" w:cs="Arial"/>
          <w:b/>
          <w:sz w:val="20"/>
          <w:szCs w:val="20"/>
          <w:lang w:val="es-ES_tradnl" w:eastAsia="en-US"/>
        </w:rPr>
      </w:pPr>
      <w:r w:rsidRPr="003D0299">
        <w:rPr>
          <w:rFonts w:ascii="Arial" w:hAnsi="Arial" w:cs="Arial"/>
          <w:b/>
          <w:sz w:val="20"/>
          <w:szCs w:val="20"/>
          <w:lang w:val="es-ES_tradnl" w:eastAsia="en-US"/>
        </w:rPr>
        <w:t>ANEXO XXV</w:t>
      </w:r>
    </w:p>
    <w:p w:rsidR="003D0299" w:rsidRPr="003D0299" w:rsidRDefault="003D0299" w:rsidP="003D0299">
      <w:pPr>
        <w:jc w:val="center"/>
        <w:rPr>
          <w:rFonts w:ascii="Arial" w:hAnsi="Arial" w:cs="Arial"/>
          <w:b/>
          <w:sz w:val="20"/>
          <w:szCs w:val="20"/>
          <w:lang w:val="es-ES_tradnl" w:eastAsia="en-US"/>
        </w:rPr>
      </w:pPr>
    </w:p>
    <w:p w:rsidR="003D0299" w:rsidRPr="003D0299" w:rsidRDefault="003D0299" w:rsidP="003D0299">
      <w:pPr>
        <w:jc w:val="center"/>
        <w:rPr>
          <w:rFonts w:ascii="Arial" w:hAnsi="Arial" w:cs="Arial"/>
          <w:b/>
          <w:sz w:val="20"/>
          <w:szCs w:val="20"/>
          <w:lang w:val="es-ES_tradnl" w:eastAsia="en-US"/>
        </w:rPr>
      </w:pPr>
      <w:r w:rsidRPr="003D0299">
        <w:rPr>
          <w:rFonts w:ascii="Arial" w:hAnsi="Arial" w:cs="Arial"/>
          <w:b/>
          <w:sz w:val="20"/>
          <w:szCs w:val="20"/>
          <w:lang w:val="es-ES_tradnl" w:eastAsia="en-US"/>
        </w:rPr>
        <w:t>MODELOS DE JUSTIFICACIÓN DE APORTACIONES ESPECÍFICAS</w:t>
      </w:r>
    </w:p>
    <w:p w:rsidR="00F81D85" w:rsidRDefault="00F81D85" w:rsidP="00F81D85">
      <w:pPr>
        <w:jc w:val="both"/>
        <w:rPr>
          <w:rFonts w:ascii="Arial" w:hAnsi="Arial" w:cs="Arial"/>
          <w:sz w:val="20"/>
          <w:szCs w:val="20"/>
          <w:lang w:val="es-ES_tradnl" w:eastAsia="en-US"/>
        </w:rPr>
      </w:pPr>
    </w:p>
    <w:p w:rsidR="001C7658" w:rsidRPr="00C2179C" w:rsidRDefault="001C7658" w:rsidP="001C7658">
      <w:pPr>
        <w:spacing w:after="200"/>
        <w:jc w:val="both"/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 xml:space="preserve">En relación con la documentación a aportar por </w:t>
      </w:r>
      <w:smartTag w:uri="urn:schemas-microsoft-com:office:smarttags" w:element="PersonName">
        <w:smartTagPr>
          <w:attr w:name="ProductID" w:val="la Sociedades Mercantiles"/>
        </w:smartTagPr>
        <w:r w:rsidRPr="00C2179C">
          <w:rPr>
            <w:rFonts w:ascii="Arial" w:hAnsi="Arial" w:cs="Arial"/>
            <w:sz w:val="22"/>
            <w:szCs w:val="20"/>
            <w:lang w:val="es-ES_tradnl" w:eastAsia="en-US"/>
          </w:rPr>
          <w:t>la Sociedades Mercantiles</w:t>
        </w:r>
      </w:smartTag>
      <w:r w:rsidRPr="00C2179C">
        <w:rPr>
          <w:rFonts w:ascii="Arial" w:hAnsi="Arial" w:cs="Arial"/>
          <w:sz w:val="22"/>
          <w:szCs w:val="20"/>
          <w:lang w:val="es-ES_tradnl" w:eastAsia="en-US"/>
        </w:rPr>
        <w:t xml:space="preserve">, Entidades Públicas Empresariales y Fundaciones para la correcta justificación de las aportaciones específicas otorgadas según establece </w:t>
      </w:r>
      <w:smartTag w:uri="urn:schemas-microsoft-com:office:smarttags" w:element="PersonName">
        <w:smartTagPr>
          <w:attr w:name="ProductID" w:val="la Base"/>
        </w:smartTagPr>
        <w:r w:rsidRPr="00C2179C">
          <w:rPr>
            <w:rFonts w:ascii="Arial" w:hAnsi="Arial" w:cs="Arial"/>
            <w:sz w:val="22"/>
            <w:szCs w:val="20"/>
            <w:lang w:val="es-ES_tradnl" w:eastAsia="en-US"/>
          </w:rPr>
          <w:t>la Base</w:t>
        </w:r>
      </w:smartTag>
      <w:r w:rsidRPr="00C2179C">
        <w:rPr>
          <w:rFonts w:ascii="Arial" w:hAnsi="Arial" w:cs="Arial"/>
          <w:sz w:val="22"/>
          <w:szCs w:val="20"/>
          <w:lang w:val="es-ES_tradnl" w:eastAsia="en-US"/>
        </w:rPr>
        <w:t xml:space="preserve"> 79ª de las vigentes Bases de Ejecución, a continuación se detallan los siguientes modelos:</w:t>
      </w:r>
    </w:p>
    <w:p w:rsidR="001C7658" w:rsidRPr="00C2179C" w:rsidRDefault="001C7658" w:rsidP="001C7658">
      <w:pPr>
        <w:spacing w:after="200"/>
        <w:rPr>
          <w:rFonts w:ascii="Arial" w:hAnsi="Arial" w:cs="Arial"/>
          <w:b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b/>
          <w:sz w:val="22"/>
          <w:szCs w:val="20"/>
          <w:u w:val="single"/>
          <w:lang w:val="es-ES_tradnl" w:eastAsia="en-US"/>
        </w:rPr>
        <w:t>MODELO DE RELACIÓN DE GASTOS</w:t>
      </w:r>
      <w:r w:rsidRPr="00C2179C">
        <w:rPr>
          <w:rFonts w:ascii="Arial" w:hAnsi="Arial" w:cs="Arial"/>
          <w:b/>
          <w:sz w:val="22"/>
          <w:szCs w:val="20"/>
          <w:lang w:val="es-ES_tradnl" w:eastAsia="en-US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822"/>
        <w:gridCol w:w="807"/>
        <w:gridCol w:w="968"/>
        <w:gridCol w:w="413"/>
        <w:gridCol w:w="912"/>
        <w:gridCol w:w="1199"/>
        <w:gridCol w:w="934"/>
        <w:gridCol w:w="1122"/>
        <w:gridCol w:w="1122"/>
        <w:gridCol w:w="679"/>
      </w:tblGrid>
      <w:tr w:rsidR="001C7658" w:rsidRPr="00C2179C" w:rsidTr="00A325E2">
        <w:trPr>
          <w:trHeight w:val="828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Nº factura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Fecha factura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Proveedor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CIF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Concepto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Bloque concepto / Tipo de Gasto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Importe factura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% imputado en esta justificación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Importe imputado en esta justificación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Fecha Pago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TOTAL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</w:tr>
    </w:tbl>
    <w:p w:rsidR="001C7658" w:rsidRPr="00C2179C" w:rsidRDefault="001C7658" w:rsidP="00F81D85">
      <w:pPr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F81D85">
      <w:pPr>
        <w:jc w:val="both"/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Se declara que los importes incluidos en la presente justificación no han sido imputados en la justificación de otras subvenciones o aportaciones.</w:t>
      </w:r>
    </w:p>
    <w:p w:rsidR="00F81D85" w:rsidRPr="00C2179C" w:rsidRDefault="00F81D85" w:rsidP="00F81D85">
      <w:pPr>
        <w:jc w:val="both"/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F81D85">
      <w:pPr>
        <w:jc w:val="center"/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Firmado:</w:t>
      </w:r>
    </w:p>
    <w:p w:rsidR="001C7658" w:rsidRPr="00C2179C" w:rsidRDefault="001C7658" w:rsidP="00F81D85">
      <w:pPr>
        <w:jc w:val="both"/>
        <w:rPr>
          <w:rFonts w:ascii="Arial" w:hAnsi="Arial" w:cs="Arial"/>
          <w:sz w:val="22"/>
          <w:szCs w:val="20"/>
          <w:lang w:val="es-ES_tradnl" w:eastAsia="en-US"/>
        </w:rPr>
      </w:pPr>
    </w:p>
    <w:p w:rsidR="00F81D85" w:rsidRPr="00C2179C" w:rsidRDefault="00F81D85" w:rsidP="00F81D85">
      <w:pPr>
        <w:jc w:val="both"/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F81D85">
      <w:p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ab/>
        <w:t>(</w:t>
      </w:r>
      <w:smartTag w:uri="urn:schemas-microsoft-com:office:smarttags" w:element="PersonName">
        <w:smartTagPr>
          <w:attr w:name="ProductID" w:val="La Gerencia"/>
        </w:smartTagPr>
        <w:r w:rsidRPr="00C2179C">
          <w:rPr>
            <w:rFonts w:ascii="Arial" w:hAnsi="Arial" w:cs="Arial"/>
            <w:sz w:val="22"/>
            <w:szCs w:val="20"/>
            <w:lang w:val="es-ES_tradnl" w:eastAsia="en-US"/>
          </w:rPr>
          <w:t>La Gerencia</w:t>
        </w:r>
      </w:smartTag>
      <w:r w:rsidRPr="00C2179C">
        <w:rPr>
          <w:rFonts w:ascii="Arial" w:hAnsi="Arial" w:cs="Arial"/>
          <w:sz w:val="22"/>
          <w:szCs w:val="20"/>
          <w:lang w:val="es-ES_tradnl" w:eastAsia="en-US"/>
        </w:rPr>
        <w:t xml:space="preserve"> u órgano equivalente de la entidad que resulte competente)</w:t>
      </w:r>
      <w:r w:rsidRPr="00C2179C">
        <w:rPr>
          <w:rFonts w:ascii="Arial" w:hAnsi="Arial" w:cs="Arial"/>
          <w:sz w:val="22"/>
          <w:szCs w:val="20"/>
          <w:lang w:val="es-ES_tradnl" w:eastAsia="en-US"/>
        </w:rPr>
        <w:tab/>
      </w: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rPr>
          <w:rFonts w:ascii="Arial" w:hAnsi="Arial" w:cs="Arial"/>
          <w:b/>
          <w:sz w:val="22"/>
          <w:szCs w:val="20"/>
          <w:lang w:val="es-ES_tradnl" w:eastAsia="en-US"/>
        </w:rPr>
      </w:pPr>
      <w:r w:rsidRPr="001C7658">
        <w:rPr>
          <w:rFonts w:ascii="Arial" w:hAnsi="Arial" w:cs="Arial"/>
          <w:sz w:val="20"/>
          <w:szCs w:val="20"/>
          <w:lang w:val="es-ES_tradnl" w:eastAsia="en-US"/>
        </w:rPr>
        <w:br w:type="page"/>
      </w:r>
      <w:r w:rsidRPr="00C2179C">
        <w:rPr>
          <w:rFonts w:ascii="Arial" w:hAnsi="Arial" w:cs="Arial"/>
          <w:b/>
          <w:sz w:val="22"/>
          <w:szCs w:val="20"/>
          <w:u w:val="single"/>
          <w:lang w:val="es-ES_tradnl" w:eastAsia="en-US"/>
        </w:rPr>
        <w:lastRenderedPageBreak/>
        <w:t>MODELO DE LISTADO DE CONTRATOS</w:t>
      </w:r>
      <w:r w:rsidRPr="00C2179C">
        <w:rPr>
          <w:rFonts w:ascii="Arial" w:hAnsi="Arial" w:cs="Arial"/>
          <w:b/>
          <w:sz w:val="22"/>
          <w:szCs w:val="20"/>
          <w:lang w:val="es-ES_tradnl" w:eastAsia="en-US"/>
        </w:rPr>
        <w:t xml:space="preserve">: </w:t>
      </w: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rPr>
          <w:rFonts w:ascii="Arial" w:hAnsi="Arial" w:cs="Arial"/>
          <w:sz w:val="22"/>
          <w:szCs w:val="20"/>
          <w:lang w:val="es-ES_tradnl" w:eastAsia="en-US"/>
        </w:rPr>
      </w:pPr>
    </w:p>
    <w:tbl>
      <w:tblPr>
        <w:tblpPr w:leftFromText="141" w:rightFromText="141" w:vertAnchor="text" w:horzAnchor="margin" w:tblpXSpec="center" w:tblpY="109"/>
        <w:tblW w:w="5000" w:type="pct"/>
        <w:tblCellMar>
          <w:left w:w="70" w:type="dxa"/>
          <w:right w:w="70" w:type="dxa"/>
        </w:tblCellMar>
        <w:tblLook w:val="0000"/>
      </w:tblPr>
      <w:tblGrid>
        <w:gridCol w:w="1369"/>
        <w:gridCol w:w="848"/>
        <w:gridCol w:w="698"/>
        <w:gridCol w:w="1379"/>
        <w:gridCol w:w="1219"/>
        <w:gridCol w:w="1228"/>
        <w:gridCol w:w="959"/>
        <w:gridCol w:w="1278"/>
      </w:tblGrid>
      <w:tr w:rsidR="001C7658" w:rsidRPr="00C2179C" w:rsidTr="00A325E2">
        <w:trPr>
          <w:trHeight w:val="82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Denominación del contrato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Tipo de contrato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</w:p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Objeto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Procedimiento de adjudicación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Presupuesto de licitación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Presupuesto de adjudicación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Plazo de ejecución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58" w:rsidRPr="00C2179C" w:rsidRDefault="001C7658" w:rsidP="001C7658">
            <w:pPr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b/>
                <w:bCs/>
                <w:sz w:val="16"/>
                <w:szCs w:val="20"/>
                <w:lang w:val="es-ES_tradnl" w:eastAsia="en-US"/>
              </w:rPr>
              <w:t>Adjudicatario</w:t>
            </w:r>
          </w:p>
        </w:tc>
      </w:tr>
      <w:tr w:rsidR="001C7658" w:rsidRPr="00C2179C" w:rsidTr="00A325E2">
        <w:trPr>
          <w:trHeight w:val="264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  <w:tr w:rsidR="001C7658" w:rsidRPr="00C2179C" w:rsidTr="00A325E2">
        <w:trPr>
          <w:trHeight w:val="264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658" w:rsidRPr="00C2179C" w:rsidRDefault="001C7658" w:rsidP="001C7658">
            <w:pPr>
              <w:spacing w:after="200"/>
              <w:rPr>
                <w:rFonts w:ascii="Arial" w:hAnsi="Arial" w:cs="Arial"/>
                <w:sz w:val="16"/>
                <w:szCs w:val="20"/>
                <w:lang w:val="es-ES_tradnl" w:eastAsia="en-US"/>
              </w:rPr>
            </w:pPr>
            <w:r w:rsidRPr="00C2179C">
              <w:rPr>
                <w:rFonts w:ascii="Arial" w:hAnsi="Arial" w:cs="Arial"/>
                <w:sz w:val="16"/>
                <w:szCs w:val="20"/>
                <w:lang w:val="es-ES_tradnl" w:eastAsia="en-US"/>
              </w:rPr>
              <w:t> </w:t>
            </w:r>
          </w:p>
        </w:tc>
      </w:tr>
    </w:tbl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jc w:val="both"/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Se declara asimismo que se ha dado cumplimiento en cada uno de ellos a los siguientes aspectos:</w:t>
      </w: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1C7658">
      <w:pPr>
        <w:numPr>
          <w:ilvl w:val="0"/>
          <w:numId w:val="19"/>
        </w:num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Publicidad de cada una de las fases que sea necesario (licitación, adjudicación, formalización) así como en el medio que corresponda.</w:t>
      </w:r>
    </w:p>
    <w:p w:rsidR="001C7658" w:rsidRPr="00C2179C" w:rsidRDefault="001C7658" w:rsidP="001C7658">
      <w:pPr>
        <w:numPr>
          <w:ilvl w:val="0"/>
          <w:numId w:val="19"/>
        </w:num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Han participado en la licitación el número mínimo de empresas requerido.</w:t>
      </w:r>
    </w:p>
    <w:p w:rsidR="001C7658" w:rsidRPr="00C2179C" w:rsidRDefault="001C7658" w:rsidP="001C7658">
      <w:pPr>
        <w:numPr>
          <w:ilvl w:val="0"/>
          <w:numId w:val="19"/>
        </w:num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Notificación al adjudicatario, y a los restantes licitadores, en su caso.</w:t>
      </w:r>
    </w:p>
    <w:p w:rsidR="001C7658" w:rsidRPr="00C2179C" w:rsidRDefault="001C7658" w:rsidP="001C7658">
      <w:pPr>
        <w:numPr>
          <w:ilvl w:val="0"/>
          <w:numId w:val="19"/>
        </w:num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 xml:space="preserve">Se ha cumplido el procedimiento en caso de modificaciones del contrato. </w:t>
      </w:r>
    </w:p>
    <w:p w:rsidR="001C7658" w:rsidRPr="00C2179C" w:rsidRDefault="001C7658" w:rsidP="001C7658">
      <w:pPr>
        <w:numPr>
          <w:ilvl w:val="0"/>
          <w:numId w:val="19"/>
        </w:num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Se ha cumplido el procedimiento específico según el tipo de contrato.</w:t>
      </w:r>
    </w:p>
    <w:p w:rsidR="001C7658" w:rsidRPr="00C2179C" w:rsidRDefault="001C7658" w:rsidP="001C7658">
      <w:pPr>
        <w:numPr>
          <w:ilvl w:val="0"/>
          <w:numId w:val="19"/>
        </w:num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En general, se ha cumplido toda la normativa aplicable a cada uno de los contratos.</w:t>
      </w: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Observaciones (en su caso):</w:t>
      </w: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ind w:left="360"/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1C7658">
      <w:pPr>
        <w:spacing w:after="200"/>
        <w:jc w:val="center"/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>Firmado:</w:t>
      </w:r>
    </w:p>
    <w:p w:rsidR="001C7658" w:rsidRPr="00C2179C" w:rsidRDefault="001C7658" w:rsidP="001C7658">
      <w:pPr>
        <w:spacing w:after="200"/>
        <w:jc w:val="both"/>
        <w:rPr>
          <w:rFonts w:ascii="Arial" w:hAnsi="Arial" w:cs="Arial"/>
          <w:sz w:val="22"/>
          <w:szCs w:val="20"/>
          <w:lang w:val="es-ES_tradnl" w:eastAsia="en-US"/>
        </w:rPr>
      </w:pPr>
    </w:p>
    <w:p w:rsidR="001C7658" w:rsidRPr="00C2179C" w:rsidRDefault="001C7658" w:rsidP="001C7658">
      <w:pPr>
        <w:tabs>
          <w:tab w:val="center" w:pos="4252"/>
          <w:tab w:val="right" w:pos="8504"/>
        </w:tabs>
        <w:spacing w:after="200"/>
        <w:rPr>
          <w:rFonts w:ascii="Arial" w:hAnsi="Arial" w:cs="Arial"/>
          <w:sz w:val="22"/>
          <w:szCs w:val="20"/>
          <w:lang w:val="es-ES_tradnl" w:eastAsia="en-US"/>
        </w:rPr>
      </w:pPr>
      <w:r w:rsidRPr="00C2179C">
        <w:rPr>
          <w:rFonts w:ascii="Arial" w:hAnsi="Arial" w:cs="Arial"/>
          <w:sz w:val="22"/>
          <w:szCs w:val="20"/>
          <w:lang w:val="es-ES_tradnl" w:eastAsia="en-US"/>
        </w:rPr>
        <w:tab/>
        <w:t>(</w:t>
      </w:r>
      <w:smartTag w:uri="urn:schemas-microsoft-com:office:smarttags" w:element="PersonName">
        <w:smartTagPr>
          <w:attr w:name="ProductID" w:val="La Gerencia"/>
        </w:smartTagPr>
        <w:r w:rsidRPr="00C2179C">
          <w:rPr>
            <w:rFonts w:ascii="Arial" w:hAnsi="Arial" w:cs="Arial"/>
            <w:sz w:val="22"/>
            <w:szCs w:val="20"/>
            <w:lang w:val="es-ES_tradnl" w:eastAsia="en-US"/>
          </w:rPr>
          <w:t>La Gerencia</w:t>
        </w:r>
      </w:smartTag>
      <w:r w:rsidRPr="00C2179C">
        <w:rPr>
          <w:rFonts w:ascii="Arial" w:hAnsi="Arial" w:cs="Arial"/>
          <w:sz w:val="22"/>
          <w:szCs w:val="20"/>
          <w:lang w:val="es-ES_tradnl" w:eastAsia="en-US"/>
        </w:rPr>
        <w:t xml:space="preserve"> u órgano equivalente de la entidad que resulte competente)</w:t>
      </w:r>
    </w:p>
    <w:sectPr w:rsidR="001C7658" w:rsidRPr="00C2179C" w:rsidSect="00A325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5E2" w:rsidRDefault="00A325E2">
      <w:r>
        <w:separator/>
      </w:r>
    </w:p>
  </w:endnote>
  <w:endnote w:type="continuationSeparator" w:id="1">
    <w:p w:rsidR="00A325E2" w:rsidRDefault="00A3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A5" w:rsidRPr="009615A5" w:rsidRDefault="009615A5" w:rsidP="009615A5">
    <w:pPr>
      <w:pBdr>
        <w:top w:val="single" w:sz="8" w:space="1" w:color="auto"/>
      </w:pBdr>
      <w:tabs>
        <w:tab w:val="center" w:pos="4252"/>
        <w:tab w:val="right" w:pos="8504"/>
      </w:tabs>
      <w:rPr>
        <w:rFonts w:ascii="Tahoma" w:hAnsi="Tahoma"/>
        <w:sz w:val="14"/>
        <w:szCs w:val="14"/>
      </w:rPr>
    </w:pPr>
    <w:r w:rsidRPr="009615A5">
      <w:rPr>
        <w:rFonts w:ascii="Tahoma" w:hAnsi="Tahoma"/>
        <w:sz w:val="14"/>
        <w:szCs w:val="14"/>
      </w:rPr>
      <w:t>Plaza de España, 1</w:t>
    </w:r>
  </w:p>
  <w:p w:rsidR="009615A5" w:rsidRPr="009615A5" w:rsidRDefault="009615A5" w:rsidP="009615A5">
    <w:pPr>
      <w:tabs>
        <w:tab w:val="center" w:pos="4252"/>
        <w:tab w:val="right" w:pos="8504"/>
      </w:tabs>
      <w:rPr>
        <w:rFonts w:ascii="Tahoma" w:hAnsi="Tahoma"/>
        <w:sz w:val="14"/>
        <w:szCs w:val="14"/>
      </w:rPr>
    </w:pPr>
    <w:r w:rsidRPr="009615A5">
      <w:rPr>
        <w:rFonts w:ascii="Tahoma" w:hAnsi="Tahoma"/>
        <w:sz w:val="14"/>
        <w:szCs w:val="14"/>
      </w:rPr>
      <w:t>38003 Santa Cruz de Tenerife</w:t>
    </w:r>
  </w:p>
  <w:p w:rsidR="009615A5" w:rsidRPr="009615A5" w:rsidRDefault="009615A5" w:rsidP="009615A5">
    <w:pPr>
      <w:tabs>
        <w:tab w:val="center" w:pos="4252"/>
        <w:tab w:val="right" w:pos="8504"/>
      </w:tabs>
      <w:rPr>
        <w:rFonts w:ascii="Tahoma" w:hAnsi="Tahoma"/>
        <w:sz w:val="14"/>
        <w:szCs w:val="14"/>
      </w:rPr>
    </w:pPr>
    <w:r w:rsidRPr="009615A5">
      <w:rPr>
        <w:rFonts w:ascii="Tahoma" w:hAnsi="Tahoma"/>
        <w:sz w:val="14"/>
        <w:szCs w:val="14"/>
      </w:rPr>
      <w:t xml:space="preserve">Teléfono: </w:t>
    </w:r>
    <w:smartTag w:uri="urn:schemas-microsoft-com:office:smarttags" w:element="phone">
      <w:smartTagPr>
        <w:attr w:uri="urn:schemas-microsoft-com:office:office" w:name="ls" w:val="trans"/>
      </w:smartTagPr>
      <w:r w:rsidRPr="009615A5">
        <w:rPr>
          <w:rFonts w:ascii="Tahoma" w:hAnsi="Tahoma"/>
          <w:sz w:val="14"/>
          <w:szCs w:val="14"/>
        </w:rPr>
        <w:t>901 501 901</w:t>
      </w:r>
    </w:smartTag>
  </w:p>
  <w:p w:rsidR="009615A5" w:rsidRDefault="009615A5" w:rsidP="009615A5">
    <w:pPr>
      <w:pStyle w:val="Piedepgina"/>
    </w:pPr>
    <w:r w:rsidRPr="009615A5">
      <w:rPr>
        <w:rFonts w:ascii="Tahoma" w:hAnsi="Tahoma"/>
        <w:sz w:val="14"/>
        <w:szCs w:val="14"/>
      </w:rPr>
      <w:t>www.tenerife.es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A5" w:rsidRPr="009615A5" w:rsidRDefault="009615A5" w:rsidP="009615A5">
    <w:pPr>
      <w:pBdr>
        <w:top w:val="single" w:sz="8" w:space="1" w:color="auto"/>
      </w:pBdr>
      <w:tabs>
        <w:tab w:val="center" w:pos="4252"/>
        <w:tab w:val="right" w:pos="8504"/>
      </w:tabs>
      <w:rPr>
        <w:rFonts w:ascii="Tahoma" w:hAnsi="Tahoma"/>
        <w:sz w:val="14"/>
        <w:szCs w:val="14"/>
      </w:rPr>
    </w:pPr>
    <w:r w:rsidRPr="009615A5">
      <w:rPr>
        <w:rFonts w:ascii="Tahoma" w:hAnsi="Tahoma"/>
        <w:sz w:val="14"/>
        <w:szCs w:val="14"/>
      </w:rPr>
      <w:t>Plaza de España, 1</w:t>
    </w:r>
  </w:p>
  <w:p w:rsidR="009615A5" w:rsidRPr="009615A5" w:rsidRDefault="009615A5" w:rsidP="009615A5">
    <w:pPr>
      <w:tabs>
        <w:tab w:val="center" w:pos="4252"/>
        <w:tab w:val="right" w:pos="8504"/>
      </w:tabs>
      <w:rPr>
        <w:rFonts w:ascii="Tahoma" w:hAnsi="Tahoma"/>
        <w:sz w:val="14"/>
        <w:szCs w:val="14"/>
      </w:rPr>
    </w:pPr>
    <w:r w:rsidRPr="009615A5">
      <w:rPr>
        <w:rFonts w:ascii="Tahoma" w:hAnsi="Tahoma"/>
        <w:sz w:val="14"/>
        <w:szCs w:val="14"/>
      </w:rPr>
      <w:t>38003 Santa Cruz de Tenerife</w:t>
    </w:r>
  </w:p>
  <w:p w:rsidR="009615A5" w:rsidRPr="009615A5" w:rsidRDefault="009615A5" w:rsidP="009615A5">
    <w:pPr>
      <w:tabs>
        <w:tab w:val="center" w:pos="4252"/>
        <w:tab w:val="right" w:pos="8504"/>
      </w:tabs>
      <w:rPr>
        <w:rFonts w:ascii="Tahoma" w:hAnsi="Tahoma"/>
        <w:sz w:val="14"/>
        <w:szCs w:val="14"/>
      </w:rPr>
    </w:pPr>
    <w:r w:rsidRPr="009615A5">
      <w:rPr>
        <w:rFonts w:ascii="Tahoma" w:hAnsi="Tahoma"/>
        <w:sz w:val="14"/>
        <w:szCs w:val="14"/>
      </w:rPr>
      <w:t xml:space="preserve">Teléfono: </w:t>
    </w:r>
    <w:smartTag w:uri="urn:schemas-microsoft-com:office:smarttags" w:element="phone">
      <w:smartTagPr>
        <w:attr w:uri="urn:schemas-microsoft-com:office:office" w:name="ls" w:val="trans"/>
      </w:smartTagPr>
      <w:r w:rsidRPr="009615A5">
        <w:rPr>
          <w:rFonts w:ascii="Tahoma" w:hAnsi="Tahoma"/>
          <w:sz w:val="14"/>
          <w:szCs w:val="14"/>
        </w:rPr>
        <w:t>901 501 901</w:t>
      </w:r>
    </w:smartTag>
  </w:p>
  <w:p w:rsidR="009615A5" w:rsidRDefault="009615A5" w:rsidP="009615A5">
    <w:pPr>
      <w:pStyle w:val="Piedepgina"/>
    </w:pPr>
    <w:r w:rsidRPr="009615A5">
      <w:rPr>
        <w:rFonts w:ascii="Tahoma" w:hAnsi="Tahoma"/>
        <w:sz w:val="14"/>
        <w:szCs w:val="14"/>
      </w:rPr>
      <w:t>www.tenerife.es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5E2" w:rsidRDefault="00A325E2">
      <w:r>
        <w:separator/>
      </w:r>
    </w:p>
  </w:footnote>
  <w:footnote w:type="continuationSeparator" w:id="1">
    <w:p w:rsidR="00A325E2" w:rsidRDefault="00A32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A5" w:rsidRDefault="00F81D85">
    <w:pPr>
      <w:pStyle w:val="Encabezado"/>
    </w:pPr>
    <w:r>
      <w:rPr>
        <w:noProof/>
      </w:rPr>
      <w:drawing>
        <wp:inline distT="0" distB="0" distL="0" distR="0">
          <wp:extent cx="532130" cy="709930"/>
          <wp:effectExtent l="19050" t="0" r="127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819"/>
      <w:gridCol w:w="6158"/>
    </w:tblGrid>
    <w:tr w:rsidR="009615A5" w:rsidRPr="009615A5" w:rsidTr="003F1378">
      <w:trPr>
        <w:trHeight w:val="1433"/>
      </w:trPr>
      <w:tc>
        <w:tcPr>
          <w:tcW w:w="1819" w:type="dxa"/>
        </w:tcPr>
        <w:p w:rsidR="009615A5" w:rsidRPr="009615A5" w:rsidRDefault="00F81D85" w:rsidP="009615A5">
          <w:pPr>
            <w:jc w:val="both"/>
            <w:rPr>
              <w:rFonts w:ascii="Arial" w:eastAsia="Cambria" w:hAnsi="Arial" w:cs="Arial"/>
              <w:lang w:val="es-ES_tradnl" w:eastAsia="en-US"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>
                <wp:extent cx="1078230" cy="846455"/>
                <wp:effectExtent l="19050" t="0" r="7620" b="0"/>
                <wp:docPr id="2" name="Imagen 2" descr="Cabildo de Tener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ildo de Tener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8" w:type="dxa"/>
        </w:tcPr>
        <w:p w:rsidR="009615A5" w:rsidRPr="009615A5" w:rsidRDefault="009615A5" w:rsidP="009615A5">
          <w:pPr>
            <w:tabs>
              <w:tab w:val="left" w:leader="dot" w:pos="4591"/>
            </w:tabs>
            <w:spacing w:before="240" w:line="200" w:lineRule="exact"/>
            <w:rPr>
              <w:rFonts w:ascii="Arial" w:eastAsia="Cambria" w:hAnsi="Arial" w:cs="Arial"/>
              <w:bCs/>
              <w:lang w:eastAsia="en-US"/>
            </w:rPr>
          </w:pPr>
          <w:r w:rsidRPr="009615A5">
            <w:rPr>
              <w:rFonts w:ascii="Arial" w:eastAsia="Cambria" w:hAnsi="Arial" w:cs="Arial"/>
              <w:b/>
              <w:bCs/>
              <w:lang w:eastAsia="en-US"/>
            </w:rPr>
            <w:t>Área de Presidencia</w:t>
          </w:r>
        </w:p>
        <w:p w:rsidR="009615A5" w:rsidRPr="009615A5" w:rsidRDefault="009615A5" w:rsidP="009615A5">
          <w:pPr>
            <w:tabs>
              <w:tab w:val="left" w:leader="dot" w:pos="4734"/>
            </w:tabs>
            <w:spacing w:before="240" w:line="200" w:lineRule="exact"/>
            <w:jc w:val="both"/>
            <w:rPr>
              <w:rFonts w:ascii="Arial" w:eastAsia="Cambria" w:hAnsi="Arial" w:cs="Arial"/>
              <w:bCs/>
              <w:sz w:val="18"/>
              <w:lang w:eastAsia="en-US"/>
            </w:rPr>
          </w:pPr>
          <w:r w:rsidRPr="009615A5">
            <w:rPr>
              <w:rFonts w:ascii="Arial" w:eastAsia="Cambria" w:hAnsi="Arial" w:cs="Arial"/>
              <w:bCs/>
              <w:sz w:val="18"/>
              <w:lang w:eastAsia="en-US"/>
            </w:rPr>
            <w:t>Servicio Administrativo de Presupuestos y Gasto Público</w:t>
          </w:r>
        </w:p>
      </w:tc>
    </w:tr>
  </w:tbl>
  <w:p w:rsidR="009615A5" w:rsidRPr="009615A5" w:rsidRDefault="009615A5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63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83399"/>
    <w:multiLevelType w:val="hybridMultilevel"/>
    <w:tmpl w:val="686C5758"/>
    <w:lvl w:ilvl="0" w:tplc="0C0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E8312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6D71855"/>
    <w:multiLevelType w:val="hybridMultilevel"/>
    <w:tmpl w:val="742C4542"/>
    <w:lvl w:ilvl="0" w:tplc="7058652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BB8177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E100D8C"/>
    <w:multiLevelType w:val="multilevel"/>
    <w:tmpl w:val="742C4542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D83589"/>
    <w:multiLevelType w:val="hybridMultilevel"/>
    <w:tmpl w:val="EF8E98F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5445CF7"/>
    <w:multiLevelType w:val="multilevel"/>
    <w:tmpl w:val="EF8E9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8F1649F"/>
    <w:multiLevelType w:val="hybridMultilevel"/>
    <w:tmpl w:val="DC5C6E7A"/>
    <w:lvl w:ilvl="0" w:tplc="5770D0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b/>
      </w:rPr>
    </w:lvl>
    <w:lvl w:ilvl="1" w:tplc="0040093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b/>
        <w:bCs/>
      </w:rPr>
    </w:lvl>
    <w:lvl w:ilvl="2" w:tplc="5770D010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hint="default"/>
        <w:b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D623143"/>
    <w:multiLevelType w:val="hybridMultilevel"/>
    <w:tmpl w:val="1E7A9806"/>
    <w:lvl w:ilvl="0" w:tplc="5770D0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b/>
      </w:rPr>
    </w:lvl>
    <w:lvl w:ilvl="1" w:tplc="0040093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b/>
        <w:bCs/>
      </w:rPr>
    </w:lvl>
    <w:lvl w:ilvl="2" w:tplc="5770D010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hint="default"/>
        <w:b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2FD5A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6836F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AD9589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F8B7E9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F8C2C3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9A733E"/>
    <w:multiLevelType w:val="hybridMultilevel"/>
    <w:tmpl w:val="E514D8C0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B6B0A8F"/>
    <w:multiLevelType w:val="hybridMultilevel"/>
    <w:tmpl w:val="42EA8A48"/>
    <w:lvl w:ilvl="0" w:tplc="E7F8A108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56E9928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0D01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790157"/>
    <w:multiLevelType w:val="hybridMultilevel"/>
    <w:tmpl w:val="08D66D08"/>
    <w:lvl w:ilvl="0" w:tplc="CA2223FE">
      <w:start w:val="1"/>
      <w:numFmt w:val="bullet"/>
      <w:lvlText w:val="•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>
    <w:nsid w:val="7F9C661A"/>
    <w:multiLevelType w:val="hybridMultilevel"/>
    <w:tmpl w:val="94C843C4"/>
    <w:lvl w:ilvl="0" w:tplc="9182C3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2"/>
  </w:num>
  <w:num w:numId="14">
    <w:abstractNumId w:val="1"/>
  </w:num>
  <w:num w:numId="15">
    <w:abstractNumId w:val="16"/>
  </w:num>
  <w:num w:numId="16">
    <w:abstractNumId w:val="8"/>
  </w:num>
  <w:num w:numId="17">
    <w:abstractNumId w:val="9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568"/>
    <w:rsid w:val="00063EA1"/>
    <w:rsid w:val="000C28E4"/>
    <w:rsid w:val="000E3520"/>
    <w:rsid w:val="00105813"/>
    <w:rsid w:val="001446E8"/>
    <w:rsid w:val="00176C46"/>
    <w:rsid w:val="001C7658"/>
    <w:rsid w:val="002360B1"/>
    <w:rsid w:val="00240402"/>
    <w:rsid w:val="00290D06"/>
    <w:rsid w:val="00295CC8"/>
    <w:rsid w:val="002A1026"/>
    <w:rsid w:val="002B66E8"/>
    <w:rsid w:val="00320A83"/>
    <w:rsid w:val="00363489"/>
    <w:rsid w:val="00377110"/>
    <w:rsid w:val="00392857"/>
    <w:rsid w:val="003D0299"/>
    <w:rsid w:val="003F1378"/>
    <w:rsid w:val="004B7EA7"/>
    <w:rsid w:val="004E50B4"/>
    <w:rsid w:val="004E65D7"/>
    <w:rsid w:val="00527621"/>
    <w:rsid w:val="0053213A"/>
    <w:rsid w:val="00586EF2"/>
    <w:rsid w:val="005B255F"/>
    <w:rsid w:val="005E3667"/>
    <w:rsid w:val="005F677B"/>
    <w:rsid w:val="006452C8"/>
    <w:rsid w:val="006A2D82"/>
    <w:rsid w:val="006A4AB2"/>
    <w:rsid w:val="006B3A04"/>
    <w:rsid w:val="006F7117"/>
    <w:rsid w:val="007414CA"/>
    <w:rsid w:val="007D0A8C"/>
    <w:rsid w:val="0082704C"/>
    <w:rsid w:val="008A10BC"/>
    <w:rsid w:val="008E370A"/>
    <w:rsid w:val="009276E8"/>
    <w:rsid w:val="00931811"/>
    <w:rsid w:val="009615A5"/>
    <w:rsid w:val="00987C92"/>
    <w:rsid w:val="009A7BFB"/>
    <w:rsid w:val="00A325E2"/>
    <w:rsid w:val="00A34C74"/>
    <w:rsid w:val="00A57505"/>
    <w:rsid w:val="00AD4783"/>
    <w:rsid w:val="00B6193E"/>
    <w:rsid w:val="00B6213F"/>
    <w:rsid w:val="00B91F6A"/>
    <w:rsid w:val="00BA2A3C"/>
    <w:rsid w:val="00BA3990"/>
    <w:rsid w:val="00BB69B6"/>
    <w:rsid w:val="00BD1F61"/>
    <w:rsid w:val="00C2179C"/>
    <w:rsid w:val="00CA5A3F"/>
    <w:rsid w:val="00CF2F63"/>
    <w:rsid w:val="00D24AFB"/>
    <w:rsid w:val="00D25C5A"/>
    <w:rsid w:val="00DB4C06"/>
    <w:rsid w:val="00DF6110"/>
    <w:rsid w:val="00E178CB"/>
    <w:rsid w:val="00E85ED1"/>
    <w:rsid w:val="00EA3C87"/>
    <w:rsid w:val="00EF3568"/>
    <w:rsid w:val="00F46F65"/>
    <w:rsid w:val="00F81D85"/>
    <w:rsid w:val="00FA5D6D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4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615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15A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217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1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GOBIERNO CELEBRADA EL DÍA 13 DE MARZO DE 1998</vt:lpstr>
    </vt:vector>
  </TitlesOfParts>
  <Company>Cabildo Insular de Tenerife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GOBIERNO CELEBRADA EL DÍA 13 DE MARZO DE 1998</dc:title>
  <dc:creator>ARosales</dc:creator>
  <cp:lastModifiedBy>Cabildo Insular de Tenerife</cp:lastModifiedBy>
  <cp:revision>4</cp:revision>
  <cp:lastPrinted>2005-11-24T14:34:00Z</cp:lastPrinted>
  <dcterms:created xsi:type="dcterms:W3CDTF">2018-11-04T11:52:00Z</dcterms:created>
  <dcterms:modified xsi:type="dcterms:W3CDTF">2018-11-04T12:43:00Z</dcterms:modified>
</cp:coreProperties>
</file>