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076F5D" w:rsidRPr="00AA1C76" w:rsidTr="008F7E33">
        <w:trPr>
          <w:trHeight w:val="708"/>
        </w:trPr>
        <w:tc>
          <w:tcPr>
            <w:tcW w:w="1802" w:type="dxa"/>
            <w:hideMark/>
          </w:tcPr>
          <w:p w:rsidR="00076F5D" w:rsidRPr="00AA1C76" w:rsidRDefault="00076F5D" w:rsidP="00AA1C76">
            <w:pPr>
              <w:spacing w:before="120" w:after="120"/>
              <w:rPr>
                <w:rFonts w:ascii="Verdana" w:hAnsi="Verdana"/>
                <w:sz w:val="22"/>
                <w:szCs w:val="22"/>
              </w:rPr>
            </w:pPr>
            <w:r w:rsidRPr="00AA1C76">
              <w:rPr>
                <w:rFonts w:ascii="Verdana" w:hAnsi="Verdana"/>
                <w:noProof/>
                <w:sz w:val="22"/>
                <w:szCs w:val="22"/>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7"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7588" w:type="dxa"/>
            <w:hideMark/>
          </w:tcPr>
          <w:p w:rsidR="00076F5D" w:rsidRPr="00AA1C76" w:rsidRDefault="00076F5D" w:rsidP="00AA1C76">
            <w:pPr>
              <w:pStyle w:val="Area"/>
              <w:spacing w:before="120" w:after="120" w:line="240" w:lineRule="auto"/>
              <w:rPr>
                <w:rFonts w:ascii="Verdana" w:hAnsi="Verdana"/>
                <w:b/>
                <w:sz w:val="22"/>
                <w:szCs w:val="22"/>
              </w:rPr>
            </w:pPr>
            <w:r w:rsidRPr="00AA1C76">
              <w:rPr>
                <w:rFonts w:ascii="Verdana" w:hAnsi="Verdana"/>
                <w:b/>
                <w:sz w:val="22"/>
                <w:szCs w:val="22"/>
              </w:rPr>
              <w:t>Área de Presidencia</w:t>
            </w:r>
          </w:p>
          <w:p w:rsidR="00076F5D" w:rsidRPr="00AA1C76" w:rsidRDefault="00076F5D" w:rsidP="00AA1C76">
            <w:pPr>
              <w:pStyle w:val="Area"/>
              <w:spacing w:before="120" w:after="120" w:line="240" w:lineRule="auto"/>
              <w:rPr>
                <w:rFonts w:ascii="Verdana" w:hAnsi="Verdana"/>
                <w:sz w:val="22"/>
                <w:szCs w:val="22"/>
              </w:rPr>
            </w:pPr>
            <w:r w:rsidRPr="00AA1C76">
              <w:rPr>
                <w:rFonts w:ascii="Verdana" w:hAnsi="Verdana"/>
                <w:sz w:val="22"/>
                <w:szCs w:val="22"/>
              </w:rPr>
              <w:t>Servicio Administrativo Régimen Jurídico y Asesoramiento Legal</w:t>
            </w:r>
          </w:p>
        </w:tc>
      </w:tr>
    </w:tbl>
    <w:p w:rsidR="00AA1C76" w:rsidRPr="00AA1C76" w:rsidRDefault="00AA1C76" w:rsidP="00AA1C76">
      <w:pPr>
        <w:pBdr>
          <w:bottom w:val="single" w:sz="6" w:space="1" w:color="auto"/>
        </w:pBdr>
        <w:spacing w:before="120" w:after="120"/>
        <w:ind w:left="284"/>
        <w:rPr>
          <w:rFonts w:ascii="Verdana" w:eastAsia="Times New Roman" w:hAnsi="Verdana"/>
          <w:b/>
          <w:sz w:val="22"/>
          <w:szCs w:val="22"/>
          <w:lang w:eastAsia="es-ES"/>
        </w:rPr>
      </w:pPr>
    </w:p>
    <w:p w:rsidR="00AA1C76" w:rsidRPr="001050E6" w:rsidRDefault="00AA1C76" w:rsidP="00AA1C76">
      <w:pPr>
        <w:pBdr>
          <w:bottom w:val="single" w:sz="6" w:space="1" w:color="auto"/>
        </w:pBdr>
        <w:spacing w:before="120" w:after="120"/>
        <w:ind w:left="284"/>
        <w:rPr>
          <w:rFonts w:ascii="Verdana" w:eastAsia="Times New Roman" w:hAnsi="Verdana"/>
          <w:b/>
          <w:sz w:val="22"/>
          <w:szCs w:val="22"/>
          <w:u w:val="single"/>
          <w:lang w:eastAsia="es-ES"/>
        </w:rPr>
      </w:pPr>
      <w:r w:rsidRPr="001050E6">
        <w:rPr>
          <w:rFonts w:ascii="Verdana" w:eastAsia="Times New Roman" w:hAnsi="Verdana"/>
          <w:b/>
          <w:sz w:val="22"/>
          <w:szCs w:val="22"/>
          <w:lang w:eastAsia="es-ES"/>
        </w:rPr>
        <w:t>SESIÓN EXTRAORDINARIA DEL PLENO DEL EXCELENTÍSIMO CABILDO INSULAR DE TENERIFE CELEBRADA EL DÍA 6 DE SEPTIEMBRE DE 2017.</w:t>
      </w:r>
    </w:p>
    <w:p w:rsidR="00AA1C76" w:rsidRPr="001050E6" w:rsidRDefault="00AA1C76" w:rsidP="00AA1C76">
      <w:pPr>
        <w:spacing w:before="120" w:after="120"/>
        <w:rPr>
          <w:rFonts w:ascii="Verdana" w:eastAsia="Times New Roman" w:hAnsi="Verdana"/>
          <w:b/>
          <w:sz w:val="22"/>
          <w:szCs w:val="22"/>
          <w:lang w:eastAsia="es-ES"/>
        </w:rPr>
      </w:pPr>
    </w:p>
    <w:p w:rsidR="00AA1C76" w:rsidRPr="001050E6" w:rsidRDefault="00AA1C76" w:rsidP="00AA1C76">
      <w:pPr>
        <w:spacing w:before="120" w:after="120"/>
        <w:ind w:left="284"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En la ciudad de Santa Cruz de Tenerife, a 6 de septiembre de 2017 siendo las </w:t>
      </w:r>
      <w:r w:rsidR="002B5708">
        <w:rPr>
          <w:rFonts w:ascii="Verdana" w:eastAsia="Times New Roman" w:hAnsi="Verdana"/>
          <w:sz w:val="22"/>
          <w:szCs w:val="22"/>
          <w:lang w:eastAsia="es-ES"/>
        </w:rPr>
        <w:t>once horas y nueve</w:t>
      </w:r>
      <w:r w:rsidRPr="001050E6">
        <w:rPr>
          <w:rFonts w:ascii="Verdana" w:eastAsia="Times New Roman" w:hAnsi="Verdana"/>
          <w:sz w:val="22"/>
          <w:szCs w:val="22"/>
          <w:lang w:eastAsia="es-ES"/>
        </w:rPr>
        <w:t xml:space="preserve"> minutos se reunió el Excelentísimo Cabildo Insular de Tenerife en el Salón de Sesiones del Palacio Insular, bajo la Presidencia del Istmo. Sr. Don Carlos Alonso Rodríguez, Presidente de dicha Excma. Corporación, para celebrar sesión </w:t>
      </w:r>
      <w:r w:rsidRPr="001050E6">
        <w:rPr>
          <w:rFonts w:ascii="Verdana" w:eastAsia="Times New Roman" w:hAnsi="Verdana"/>
          <w:b/>
          <w:sz w:val="22"/>
          <w:szCs w:val="22"/>
          <w:lang w:eastAsia="es-ES"/>
        </w:rPr>
        <w:t>EXTRAORDINARIA</w:t>
      </w:r>
      <w:r w:rsidRPr="001050E6">
        <w:rPr>
          <w:rFonts w:ascii="Verdana" w:eastAsia="Times New Roman" w:hAnsi="Verdana"/>
          <w:sz w:val="22"/>
          <w:szCs w:val="22"/>
          <w:lang w:eastAsia="es-ES"/>
        </w:rPr>
        <w:t xml:space="preserve"> de la misma, previo cumplimiento de los requisitos legales para ello prevenidos, con asistencia de la Sra. Interventora Accidental de Fondos, Doña Marina Gallego </w:t>
      </w:r>
      <w:proofErr w:type="spellStart"/>
      <w:r w:rsidRPr="001050E6">
        <w:rPr>
          <w:rFonts w:ascii="Verdana" w:eastAsia="Times New Roman" w:hAnsi="Verdana"/>
          <w:sz w:val="22"/>
          <w:szCs w:val="22"/>
          <w:lang w:eastAsia="es-ES"/>
        </w:rPr>
        <w:t>Agulló</w:t>
      </w:r>
      <w:proofErr w:type="spellEnd"/>
      <w:r w:rsidRPr="001050E6">
        <w:rPr>
          <w:rFonts w:ascii="Verdana" w:eastAsia="Times New Roman" w:hAnsi="Verdana"/>
          <w:sz w:val="22"/>
          <w:szCs w:val="22"/>
          <w:lang w:eastAsia="es-ES"/>
        </w:rPr>
        <w:t xml:space="preserve">  y del Secretario General del Pleno, Don Domingo Jesús Hernández </w:t>
      </w:r>
      <w:proofErr w:type="spellStart"/>
      <w:r w:rsidRPr="001050E6">
        <w:rPr>
          <w:rFonts w:ascii="Verdana" w:eastAsia="Times New Roman" w:hAnsi="Verdana"/>
          <w:sz w:val="22"/>
          <w:szCs w:val="22"/>
          <w:lang w:eastAsia="es-ES"/>
        </w:rPr>
        <w:t>Hernández</w:t>
      </w:r>
      <w:proofErr w:type="spellEnd"/>
      <w:r w:rsidRPr="001050E6">
        <w:rPr>
          <w:rFonts w:ascii="Verdana" w:eastAsia="Times New Roman" w:hAnsi="Verdana"/>
          <w:sz w:val="22"/>
          <w:szCs w:val="22"/>
          <w:lang w:eastAsia="es-ES"/>
        </w:rPr>
        <w:t>.</w:t>
      </w:r>
    </w:p>
    <w:p w:rsidR="002B5708" w:rsidRDefault="002B5708" w:rsidP="00AA1C76">
      <w:pPr>
        <w:spacing w:before="120" w:after="120"/>
        <w:ind w:firstLine="567"/>
        <w:rPr>
          <w:rFonts w:ascii="Verdana" w:eastAsia="Times New Roman" w:hAnsi="Verdana"/>
          <w:b/>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Concurren los Señores/as Consejeros/as:</w:t>
      </w:r>
    </w:p>
    <w:p w:rsidR="00AA1C76" w:rsidRPr="001050E6" w:rsidRDefault="00AA1C76" w:rsidP="00AA1C76">
      <w:pPr>
        <w:spacing w:before="120" w:after="120"/>
        <w:rPr>
          <w:rFonts w:ascii="Verdana" w:eastAsia="Times New Roman" w:hAnsi="Verdana" w:cs="Arial Unicode MS"/>
          <w:color w:val="000000"/>
          <w:sz w:val="22"/>
          <w:szCs w:val="22"/>
          <w:lang w:eastAsia="es-ES"/>
        </w:rPr>
      </w:pP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Carlos Alonso Rodríguez.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Efraín Medina Hernández.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Carmen Delia Herrera Priano.</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Miguel Ángel Pérez Hernández.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Jesús Morales Martínez.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Don Antonio García </w:t>
      </w:r>
      <w:proofErr w:type="spellStart"/>
      <w:r w:rsidRPr="001050E6">
        <w:rPr>
          <w:rFonts w:ascii="Verdana" w:eastAsia="Times New Roman" w:hAnsi="Verdana"/>
          <w:sz w:val="22"/>
          <w:szCs w:val="22"/>
          <w:lang w:eastAsia="es-ES"/>
        </w:rPr>
        <w:t>Marichal</w:t>
      </w:r>
      <w:proofErr w:type="spellEnd"/>
      <w:r w:rsidRPr="001050E6">
        <w:rPr>
          <w:rFonts w:ascii="Verdana" w:eastAsia="Times New Roman" w:hAnsi="Verdana"/>
          <w:sz w:val="22"/>
          <w:szCs w:val="22"/>
          <w:lang w:eastAsia="es-ES"/>
        </w:rPr>
        <w:t>.</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Aurelio Abreu Expósito.</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Sebastián Ledesma Martín.</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Manuel Fernández Vega.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Don Fernando </w:t>
      </w:r>
      <w:proofErr w:type="spellStart"/>
      <w:r w:rsidRPr="001050E6">
        <w:rPr>
          <w:rFonts w:ascii="Verdana" w:eastAsia="Times New Roman" w:hAnsi="Verdana"/>
          <w:sz w:val="22"/>
          <w:szCs w:val="22"/>
          <w:lang w:eastAsia="es-ES"/>
        </w:rPr>
        <w:t>Sabaté</w:t>
      </w:r>
      <w:proofErr w:type="spellEnd"/>
      <w:r w:rsidRPr="001050E6">
        <w:rPr>
          <w:rFonts w:ascii="Verdana" w:eastAsia="Times New Roman" w:hAnsi="Verdana"/>
          <w:sz w:val="22"/>
          <w:szCs w:val="22"/>
          <w:lang w:eastAsia="es-ES"/>
        </w:rPr>
        <w:t xml:space="preserve"> Bel.</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Milagros de la Rosa Hormiga.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Pedro Suárez López de Vergara.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Roberto Gil Hernández.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Ana Zurita Expósito.</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Manuel Fernando Martínez Álvarez.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Don José Antonio </w:t>
      </w:r>
      <w:proofErr w:type="spellStart"/>
      <w:r w:rsidRPr="001050E6">
        <w:rPr>
          <w:rFonts w:ascii="Verdana" w:eastAsia="Times New Roman" w:hAnsi="Verdana"/>
          <w:sz w:val="22"/>
          <w:szCs w:val="22"/>
          <w:lang w:eastAsia="es-ES"/>
        </w:rPr>
        <w:t>Valbuena</w:t>
      </w:r>
      <w:proofErr w:type="spellEnd"/>
      <w:r w:rsidRPr="001050E6">
        <w:rPr>
          <w:rFonts w:ascii="Verdana" w:eastAsia="Times New Roman" w:hAnsi="Verdana"/>
          <w:sz w:val="22"/>
          <w:szCs w:val="22"/>
          <w:lang w:eastAsia="es-ES"/>
        </w:rPr>
        <w:t xml:space="preserve"> Alonso.</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Julio Concepción Pérez.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Francisca Rosa Rivero Cabeza.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Josefa María Mesa Mora.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Amaya Conde Martínez.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lastRenderedPageBreak/>
        <w:t>Doña Estefanía Castro Chávez.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María del Cristo Pérez Zamora.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Doña </w:t>
      </w:r>
      <w:proofErr w:type="spellStart"/>
      <w:r w:rsidRPr="001050E6">
        <w:rPr>
          <w:rFonts w:ascii="Verdana" w:eastAsia="Times New Roman" w:hAnsi="Verdana"/>
          <w:sz w:val="22"/>
          <w:szCs w:val="22"/>
          <w:lang w:eastAsia="es-ES"/>
        </w:rPr>
        <w:t>Coromoto</w:t>
      </w:r>
      <w:proofErr w:type="spellEnd"/>
      <w:r w:rsidRPr="001050E6">
        <w:rPr>
          <w:rFonts w:ascii="Verdana" w:eastAsia="Times New Roman" w:hAnsi="Verdana"/>
          <w:sz w:val="22"/>
          <w:szCs w:val="22"/>
          <w:lang w:eastAsia="es-ES"/>
        </w:rPr>
        <w:t xml:space="preserve"> Yanes González.</w:t>
      </w:r>
    </w:p>
    <w:p w:rsidR="00AA1C76" w:rsidRPr="001050E6" w:rsidRDefault="00AA1C76" w:rsidP="00AA1C76">
      <w:pPr>
        <w:spacing w:before="120" w:after="120"/>
        <w:ind w:firstLine="709"/>
        <w:rPr>
          <w:rFonts w:ascii="Verdana" w:eastAsia="Times New Roman" w:hAnsi="Verdana"/>
          <w:sz w:val="16"/>
          <w:szCs w:val="22"/>
          <w:lang w:eastAsia="es-ES"/>
        </w:rPr>
      </w:pPr>
      <w:r w:rsidRPr="001050E6">
        <w:rPr>
          <w:rFonts w:ascii="Verdana" w:eastAsia="Times New Roman" w:hAnsi="Verdana"/>
          <w:sz w:val="22"/>
          <w:szCs w:val="22"/>
          <w:lang w:eastAsia="es-ES"/>
        </w:rPr>
        <w:t xml:space="preserve">Don Félix Fariña Rodríguez. </w:t>
      </w:r>
      <w:r w:rsidRPr="001050E6">
        <w:rPr>
          <w:rFonts w:ascii="Verdana" w:eastAsia="Times New Roman" w:hAnsi="Verdana"/>
          <w:sz w:val="16"/>
          <w:szCs w:val="22"/>
          <w:lang w:eastAsia="es-ES"/>
        </w:rPr>
        <w:t>Llega en el punto 2. 11.19 horas.</w:t>
      </w:r>
    </w:p>
    <w:p w:rsidR="00AA1C76" w:rsidRPr="001050E6" w:rsidRDefault="00AA1C76" w:rsidP="00AA1C76">
      <w:pPr>
        <w:spacing w:before="120" w:after="120"/>
        <w:ind w:firstLine="709"/>
        <w:rPr>
          <w:rFonts w:ascii="Verdana" w:eastAsia="Times New Roman" w:hAnsi="Verdana"/>
          <w:sz w:val="16"/>
          <w:szCs w:val="22"/>
          <w:lang w:eastAsia="es-ES"/>
        </w:rPr>
      </w:pPr>
      <w:r w:rsidRPr="001050E6">
        <w:rPr>
          <w:rFonts w:ascii="Verdana" w:eastAsia="Times New Roman" w:hAnsi="Verdana"/>
          <w:sz w:val="22"/>
          <w:szCs w:val="22"/>
          <w:lang w:eastAsia="es-ES"/>
        </w:rPr>
        <w:t xml:space="preserve">Don Leopoldo Benjumea Gámez. </w:t>
      </w:r>
      <w:r w:rsidRPr="001050E6">
        <w:rPr>
          <w:rFonts w:ascii="Verdana" w:eastAsia="Times New Roman" w:hAnsi="Verdana"/>
          <w:sz w:val="16"/>
          <w:szCs w:val="22"/>
          <w:lang w:eastAsia="es-ES"/>
        </w:rPr>
        <w:t>Llega punto 2   11.24 horas.</w:t>
      </w:r>
    </w:p>
    <w:p w:rsidR="00AA1C76" w:rsidRPr="001050E6" w:rsidRDefault="00AA1C76" w:rsidP="00AA1C76">
      <w:pPr>
        <w:spacing w:before="120" w:after="120"/>
        <w:ind w:left="567"/>
        <w:rPr>
          <w:rFonts w:ascii="Verdana" w:eastAsia="Times New Roman" w:hAnsi="Verdana"/>
          <w:sz w:val="22"/>
          <w:szCs w:val="22"/>
          <w:lang w:eastAsia="es-ES"/>
        </w:rPr>
      </w:pPr>
    </w:p>
    <w:p w:rsidR="00AA1C76" w:rsidRPr="001050E6" w:rsidRDefault="00AA1C76" w:rsidP="00AA1C76">
      <w:pPr>
        <w:spacing w:before="120" w:after="120"/>
        <w:ind w:left="567"/>
        <w:rPr>
          <w:rFonts w:ascii="Verdana" w:eastAsia="Times New Roman" w:hAnsi="Verdana"/>
          <w:b/>
          <w:sz w:val="22"/>
          <w:szCs w:val="22"/>
          <w:lang w:eastAsia="es-ES"/>
        </w:rPr>
      </w:pPr>
      <w:r w:rsidRPr="001050E6">
        <w:rPr>
          <w:rFonts w:ascii="Verdana" w:eastAsia="Times New Roman" w:hAnsi="Verdana"/>
          <w:b/>
          <w:sz w:val="22"/>
          <w:szCs w:val="22"/>
          <w:lang w:eastAsia="es-ES"/>
        </w:rPr>
        <w:t>Asisten como Directores/as Insulares:</w:t>
      </w:r>
    </w:p>
    <w:p w:rsidR="00AA1C76" w:rsidRPr="001050E6" w:rsidRDefault="00AA1C76" w:rsidP="00AA1C76">
      <w:pPr>
        <w:spacing w:before="120" w:after="120"/>
        <w:ind w:left="567"/>
        <w:rPr>
          <w:rFonts w:ascii="Verdana" w:eastAsia="Times New Roman" w:hAnsi="Verdana"/>
          <w:sz w:val="22"/>
          <w:szCs w:val="22"/>
          <w:lang w:eastAsia="es-ES"/>
        </w:rPr>
      </w:pP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José Luis Rivero Plasencia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Don Juan Carlos Pérez Frías </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Doña Marta </w:t>
      </w:r>
      <w:proofErr w:type="spellStart"/>
      <w:r w:rsidRPr="001050E6">
        <w:rPr>
          <w:rFonts w:ascii="Verdana" w:eastAsia="Times New Roman" w:hAnsi="Verdana"/>
          <w:sz w:val="22"/>
          <w:szCs w:val="22"/>
          <w:lang w:eastAsia="es-ES"/>
        </w:rPr>
        <w:t>Arocha</w:t>
      </w:r>
      <w:proofErr w:type="spellEnd"/>
      <w:r w:rsidRPr="001050E6">
        <w:rPr>
          <w:rFonts w:ascii="Verdana" w:eastAsia="Times New Roman" w:hAnsi="Verdana"/>
          <w:sz w:val="22"/>
          <w:szCs w:val="22"/>
          <w:lang w:eastAsia="es-ES"/>
        </w:rPr>
        <w:t xml:space="preserve"> Correa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Juana de la Rosa González</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Doña María Dolores Alonso Álamo</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Doña Ofelia </w:t>
      </w:r>
      <w:proofErr w:type="spellStart"/>
      <w:r w:rsidRPr="001050E6">
        <w:rPr>
          <w:rFonts w:ascii="Verdana" w:eastAsia="Times New Roman" w:hAnsi="Verdana"/>
          <w:sz w:val="22"/>
          <w:szCs w:val="22"/>
          <w:lang w:eastAsia="es-ES"/>
        </w:rPr>
        <w:t>Manjón</w:t>
      </w:r>
      <w:proofErr w:type="spellEnd"/>
      <w:r w:rsidRPr="001050E6">
        <w:rPr>
          <w:rFonts w:ascii="Verdana" w:eastAsia="Times New Roman" w:hAnsi="Verdana"/>
          <w:sz w:val="22"/>
          <w:szCs w:val="22"/>
          <w:lang w:eastAsia="es-ES"/>
        </w:rPr>
        <w:t xml:space="preserve"> Cabeza</w:t>
      </w:r>
    </w:p>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Javier Rodríguez Medina</w:t>
      </w:r>
    </w:p>
    <w:p w:rsidR="00AA1C7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Don Miguel Becerra Domínguez</w:t>
      </w:r>
    </w:p>
    <w:p w:rsidR="00E07F78" w:rsidRPr="001050E6" w:rsidRDefault="00E07F78" w:rsidP="00AA1C76">
      <w:pPr>
        <w:spacing w:before="120" w:after="120"/>
        <w:ind w:firstLine="709"/>
        <w:rPr>
          <w:rFonts w:ascii="Verdana" w:eastAsia="Times New Roman" w:hAnsi="Verdana"/>
          <w:sz w:val="22"/>
          <w:szCs w:val="22"/>
          <w:lang w:eastAsia="es-ES"/>
        </w:rPr>
      </w:pPr>
    </w:p>
    <w:p w:rsidR="00AA1C76" w:rsidRDefault="00AA1C76" w:rsidP="00AA1C76">
      <w:pPr>
        <w:spacing w:before="120" w:after="120"/>
        <w:ind w:firstLine="709"/>
        <w:rPr>
          <w:rFonts w:ascii="Verdana" w:eastAsia="Times New Roman" w:hAnsi="Verdana"/>
          <w:b/>
          <w:sz w:val="22"/>
          <w:szCs w:val="22"/>
          <w:lang w:eastAsia="es-ES"/>
        </w:rPr>
      </w:pPr>
      <w:r w:rsidRPr="001050E6">
        <w:rPr>
          <w:rFonts w:ascii="Verdana" w:eastAsia="Times New Roman" w:hAnsi="Verdana"/>
          <w:b/>
          <w:sz w:val="22"/>
          <w:szCs w:val="22"/>
          <w:lang w:eastAsia="es-ES"/>
        </w:rPr>
        <w:t>Seguidamente se adoptaron los siguientes acuerdos:</w:t>
      </w:r>
    </w:p>
    <w:p w:rsidR="00585566" w:rsidRPr="001050E6" w:rsidRDefault="00585566" w:rsidP="00AA1C76">
      <w:pPr>
        <w:spacing w:before="120" w:after="120"/>
        <w:ind w:firstLine="709"/>
        <w:rPr>
          <w:rFonts w:ascii="Verdana" w:eastAsia="Times New Roman" w:hAnsi="Verdana"/>
          <w:b/>
          <w:sz w:val="22"/>
          <w:szCs w:val="22"/>
          <w:lang w:eastAsia="es-ES"/>
        </w:rPr>
      </w:pPr>
    </w:p>
    <w:p w:rsidR="00AA1C76" w:rsidRPr="001050E6" w:rsidRDefault="00AA1C76" w:rsidP="00AA1C76">
      <w:pPr>
        <w:spacing w:before="120" w:after="120"/>
        <w:ind w:firstLine="709"/>
        <w:rPr>
          <w:rFonts w:ascii="Verdana" w:eastAsia="Times New Roman" w:hAnsi="Verdana"/>
          <w:b/>
          <w:sz w:val="22"/>
          <w:szCs w:val="22"/>
          <w:u w:val="single"/>
          <w:lang w:eastAsia="es-ES"/>
        </w:rPr>
      </w:pPr>
      <w:bookmarkStart w:id="0" w:name="ASUNTOS"/>
      <w:bookmarkStart w:id="1" w:name="ASUNTOSCUERPO"/>
      <w:bookmarkEnd w:id="0"/>
      <w:r w:rsidRPr="001050E6">
        <w:rPr>
          <w:rFonts w:ascii="Verdana" w:eastAsia="Times New Roman" w:hAnsi="Verdana"/>
          <w:b/>
          <w:sz w:val="22"/>
          <w:szCs w:val="22"/>
          <w:u w:val="single"/>
          <w:lang w:eastAsia="es-ES"/>
        </w:rPr>
        <w:t>ÁREA DE PRESIDENCIA.</w:t>
      </w:r>
    </w:p>
    <w:p w:rsidR="00AA1C76" w:rsidRPr="001050E6" w:rsidRDefault="00AA1C76" w:rsidP="00AA1C76">
      <w:pPr>
        <w:spacing w:before="120" w:after="120"/>
        <w:ind w:firstLine="709"/>
        <w:rPr>
          <w:rFonts w:ascii="Verdana" w:eastAsia="Times New Roman" w:hAnsi="Verdana"/>
          <w:b/>
          <w:sz w:val="22"/>
          <w:szCs w:val="22"/>
          <w:u w:val="single"/>
          <w:lang w:eastAsia="es-ES"/>
        </w:rPr>
      </w:pPr>
      <w:r w:rsidRPr="001050E6">
        <w:rPr>
          <w:rFonts w:ascii="Verdana" w:eastAsia="Times New Roman" w:hAnsi="Verdana"/>
          <w:b/>
          <w:sz w:val="22"/>
          <w:szCs w:val="22"/>
          <w:u w:val="single"/>
          <w:lang w:eastAsia="es-ES"/>
        </w:rPr>
        <w:t>SERVICIO ADMINISTRATIVO DE PRESUPUESTOS Y GASTO PÚBLICO.</w:t>
      </w: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bookmarkStart w:id="2" w:name="ASUNTO"/>
      <w:r w:rsidRPr="001050E6">
        <w:rPr>
          <w:rFonts w:ascii="Verdana" w:eastAsia="Times New Roman" w:hAnsi="Verdana"/>
          <w:b/>
          <w:sz w:val="22"/>
          <w:szCs w:val="22"/>
          <w:lang w:eastAsia="es-ES"/>
        </w:rPr>
        <w:t>1.- Reconocimiento de créditos de pasados ejercicios</w:t>
      </w:r>
    </w:p>
    <w:bookmarkEnd w:id="2"/>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ab/>
      </w:r>
      <w:r w:rsidRPr="001050E6">
        <w:rPr>
          <w:rFonts w:ascii="Verdana" w:eastAsia="Times New Roman" w:hAnsi="Verdana" w:cs="Arial"/>
          <w:sz w:val="22"/>
          <w:szCs w:val="22"/>
          <w:lang w:eastAsia="es-ES"/>
        </w:rPr>
        <w:t>Visto dictamen favorable de la Comisión Plenaria de Presidencia, celebrada el día 4 de septiembre de 2017, relativo a reconocimientos de créditos de pasados ejercicios, realizados por razones excepcionales debidamente justificadas, previo informe de la Intervención General</w:t>
      </w:r>
      <w:r w:rsidRPr="001050E6">
        <w:rPr>
          <w:rFonts w:ascii="Verdana" w:eastAsia="Times New Roman" w:hAnsi="Verdana" w:cs="Arial"/>
          <w:sz w:val="22"/>
          <w:szCs w:val="22"/>
        </w:rPr>
        <w:t>, el PLENO, por mayoría, con catorce (14) votos a favor de los Consejeros presentes de los Grupos Políticos Coalición Canaria-PNC (7) y Socialista (7), y nueve (9) en contra de los Consejeros presentes de los Grupos Políticos Popular (4) y Podemos (5), acuerda el reconocimiento y abono de los siguientes gastos a favor de las personas que a continuación se indican:</w:t>
      </w:r>
    </w:p>
    <w:p w:rsidR="00AA1C76" w:rsidRPr="001050E6" w:rsidRDefault="00AA1C76" w:rsidP="00AA1C76">
      <w:pPr>
        <w:spacing w:before="120" w:after="120"/>
        <w:ind w:right="-8"/>
        <w:rPr>
          <w:rFonts w:ascii="Verdana" w:eastAsia="Times New Roman" w:hAnsi="Verdana" w:cs="Arial"/>
          <w:sz w:val="22"/>
          <w:szCs w:val="22"/>
        </w:rPr>
      </w:pPr>
    </w:p>
    <w:tbl>
      <w:tblPr>
        <w:tblStyle w:val="Tablaconcuadrcula8"/>
        <w:tblW w:w="0" w:type="auto"/>
        <w:jc w:val="center"/>
        <w:tblLook w:val="01E0"/>
      </w:tblPr>
      <w:tblGrid>
        <w:gridCol w:w="1278"/>
        <w:gridCol w:w="2027"/>
        <w:gridCol w:w="1052"/>
        <w:gridCol w:w="2242"/>
        <w:gridCol w:w="3248"/>
      </w:tblGrid>
      <w:tr w:rsidR="00AA1C76" w:rsidRPr="001050E6" w:rsidTr="008F7E33">
        <w:trPr>
          <w:cantSplit/>
          <w:tblHeader/>
          <w:jc w:val="center"/>
        </w:trPr>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t>Nº FACTURA</w:t>
            </w: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t>CONCEPTO</w:t>
            </w: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t>IMPORTE</w:t>
            </w: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t>PROVEEDOR</w:t>
            </w: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t>SERVICIO</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5614002365</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414,68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5615002697</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411,72</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lastRenderedPageBreak/>
              <w:t>5615008088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646,63</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5615016398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638,22</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5616001348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557,12</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5616002808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610,19</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5616004402</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367,81</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5616006045</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659,08</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5616006723</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Inspección técnica de vehículos</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160,42</w:t>
            </w:r>
          </w:p>
        </w:tc>
        <w:tc>
          <w:tcPr>
            <w:tcW w:w="0" w:type="auto"/>
            <w:vAlign w:val="center"/>
          </w:tcPr>
          <w:p w:rsidR="00AA1C76" w:rsidRPr="001050E6" w:rsidRDefault="00AA1C76" w:rsidP="00AA1C76">
            <w:pPr>
              <w:spacing w:before="120" w:after="120"/>
              <w:rPr>
                <w:rFonts w:ascii="Verdana" w:eastAsia="Times New Roman" w:hAnsi="Verdana" w:cs="Arial"/>
                <w:sz w:val="16"/>
                <w:szCs w:val="22"/>
                <w:lang w:val="en-GB"/>
              </w:rPr>
            </w:pPr>
            <w:r w:rsidRPr="001050E6">
              <w:rPr>
                <w:rFonts w:ascii="Verdana" w:eastAsia="Times New Roman" w:hAnsi="Verdana" w:cs="Arial"/>
                <w:sz w:val="16"/>
                <w:szCs w:val="22"/>
                <w:lang w:val="en-GB"/>
              </w:rPr>
              <w:t>APPLUS ITEUVE TECCHNOLOGY,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Carreteras y Paisaje</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1.016.628</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 xml:space="preserve">Pago </w:t>
            </w:r>
            <w:proofErr w:type="spellStart"/>
            <w:r w:rsidRPr="001050E6">
              <w:rPr>
                <w:rFonts w:ascii="Verdana" w:eastAsia="Times New Roman" w:hAnsi="Verdana" w:cs="Arial"/>
                <w:sz w:val="16"/>
                <w:szCs w:val="22"/>
              </w:rPr>
              <w:t>comprob</w:t>
            </w:r>
            <w:proofErr w:type="spellEnd"/>
            <w:r w:rsidRPr="001050E6">
              <w:rPr>
                <w:rFonts w:ascii="Verdana" w:eastAsia="Times New Roman" w:hAnsi="Verdana" w:cs="Arial"/>
                <w:sz w:val="16"/>
                <w:szCs w:val="22"/>
              </w:rPr>
              <w:t xml:space="preserve"> y cambio de batería</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90,54</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TALLER MECANICO TANOJ S.L.</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Deportes</w:t>
            </w:r>
          </w:p>
        </w:tc>
      </w:tr>
      <w:tr w:rsidR="00AA1C76" w:rsidRPr="001050E6" w:rsidTr="008F7E33">
        <w:trPr>
          <w:cantSplit/>
          <w:jc w:val="center"/>
        </w:trPr>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76822361</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Adquisición de climatizador de agua</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159,00</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EL CORTE INGLES S.A.</w:t>
            </w:r>
          </w:p>
        </w:tc>
        <w:tc>
          <w:tcPr>
            <w:tcW w:w="0" w:type="auto"/>
            <w:vAlign w:val="center"/>
          </w:tcPr>
          <w:p w:rsidR="00AA1C76" w:rsidRPr="001050E6" w:rsidRDefault="00AA1C76" w:rsidP="00AA1C76">
            <w:pPr>
              <w:spacing w:before="120" w:after="120"/>
              <w:textAlignment w:val="baseline"/>
              <w:rPr>
                <w:rFonts w:ascii="Verdana" w:eastAsia="Times New Roman" w:hAnsi="Verdana" w:cs="Arial"/>
                <w:sz w:val="16"/>
                <w:szCs w:val="22"/>
              </w:rPr>
            </w:pPr>
            <w:r w:rsidRPr="001050E6">
              <w:rPr>
                <w:rFonts w:ascii="Verdana" w:eastAsia="Times New Roman" w:hAnsi="Verdana" w:cs="Arial"/>
                <w:sz w:val="16"/>
                <w:szCs w:val="22"/>
              </w:rPr>
              <w:t>Servicio Administrativo de Régimen Jurídico y Asesoramiento Legal</w:t>
            </w:r>
          </w:p>
        </w:tc>
      </w:tr>
      <w:tr w:rsidR="00AA1C76" w:rsidRPr="001050E6" w:rsidTr="008F7E33">
        <w:trPr>
          <w:cantSplit/>
          <w:jc w:val="center"/>
        </w:trPr>
        <w:tc>
          <w:tcPr>
            <w:tcW w:w="0" w:type="auto"/>
            <w:vAlign w:val="center"/>
          </w:tcPr>
          <w:p w:rsidR="00AA1C76" w:rsidRPr="001050E6" w:rsidRDefault="00AA1C76" w:rsidP="00AA1C76">
            <w:pPr>
              <w:spacing w:before="120" w:after="120"/>
              <w:rPr>
                <w:rFonts w:ascii="Verdana" w:eastAsia="Times New Roman" w:hAnsi="Verdana" w:cs="Arial"/>
                <w:sz w:val="16"/>
                <w:szCs w:val="22"/>
              </w:rPr>
            </w:pP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p>
        </w:tc>
        <w:tc>
          <w:tcPr>
            <w:tcW w:w="0" w:type="auto"/>
            <w:vAlign w:val="center"/>
          </w:tcPr>
          <w:p w:rsidR="00AA1C76" w:rsidRPr="001050E6" w:rsidRDefault="00AA1C76" w:rsidP="00AA1C76">
            <w:pPr>
              <w:spacing w:before="120" w:after="120"/>
              <w:rPr>
                <w:rFonts w:ascii="Verdana" w:eastAsia="Times New Roman" w:hAnsi="Verdana" w:cs="Arial"/>
                <w:b/>
                <w:sz w:val="16"/>
                <w:szCs w:val="22"/>
              </w:rPr>
            </w:pPr>
            <w:r w:rsidRPr="001050E6">
              <w:rPr>
                <w:rFonts w:ascii="Verdana" w:eastAsia="Times New Roman" w:hAnsi="Verdana" w:cs="Arial"/>
                <w:b/>
                <w:sz w:val="16"/>
                <w:szCs w:val="22"/>
              </w:rPr>
              <w:fldChar w:fldCharType="begin"/>
            </w:r>
            <w:r w:rsidRPr="001050E6">
              <w:rPr>
                <w:rFonts w:ascii="Verdana" w:eastAsia="Times New Roman" w:hAnsi="Verdana" w:cs="Arial"/>
                <w:b/>
                <w:sz w:val="16"/>
                <w:szCs w:val="22"/>
              </w:rPr>
              <w:instrText xml:space="preserve"> =SUM(ABOVE) </w:instrText>
            </w:r>
            <w:r w:rsidRPr="001050E6">
              <w:rPr>
                <w:rFonts w:ascii="Verdana" w:eastAsia="Times New Roman" w:hAnsi="Verdana" w:cs="Arial"/>
                <w:b/>
                <w:sz w:val="16"/>
                <w:szCs w:val="22"/>
              </w:rPr>
              <w:fldChar w:fldCharType="separate"/>
            </w:r>
            <w:r w:rsidRPr="001050E6">
              <w:rPr>
                <w:rFonts w:ascii="Verdana" w:eastAsia="Times New Roman" w:hAnsi="Verdana" w:cs="Arial"/>
                <w:b/>
                <w:noProof/>
                <w:sz w:val="16"/>
                <w:szCs w:val="22"/>
              </w:rPr>
              <w:t>4.715,41</w:t>
            </w:r>
            <w:r w:rsidRPr="001050E6">
              <w:rPr>
                <w:rFonts w:ascii="Verdana" w:eastAsia="Times New Roman" w:hAnsi="Verdana" w:cs="Arial"/>
                <w:b/>
                <w:sz w:val="16"/>
                <w:szCs w:val="22"/>
              </w:rPr>
              <w:fldChar w:fldCharType="end"/>
            </w:r>
          </w:p>
        </w:tc>
        <w:tc>
          <w:tcPr>
            <w:tcW w:w="0" w:type="auto"/>
            <w:vAlign w:val="center"/>
          </w:tcPr>
          <w:p w:rsidR="00AA1C76" w:rsidRPr="001050E6" w:rsidRDefault="00AA1C76" w:rsidP="00AA1C76">
            <w:pPr>
              <w:spacing w:before="120" w:after="120"/>
              <w:rPr>
                <w:rFonts w:ascii="Verdana" w:eastAsia="Times New Roman" w:hAnsi="Verdana" w:cs="Arial"/>
                <w:sz w:val="16"/>
                <w:szCs w:val="22"/>
              </w:rPr>
            </w:pPr>
          </w:p>
        </w:tc>
        <w:tc>
          <w:tcPr>
            <w:tcW w:w="0" w:type="auto"/>
            <w:vAlign w:val="center"/>
          </w:tcPr>
          <w:p w:rsidR="00AA1C76" w:rsidRPr="001050E6" w:rsidRDefault="00AA1C76" w:rsidP="00AA1C76">
            <w:pPr>
              <w:spacing w:before="120" w:after="120"/>
              <w:rPr>
                <w:rFonts w:ascii="Verdana" w:eastAsia="Times New Roman" w:hAnsi="Verdana" w:cs="Arial"/>
                <w:sz w:val="16"/>
                <w:szCs w:val="22"/>
              </w:rPr>
            </w:pPr>
          </w:p>
        </w:tc>
      </w:tr>
    </w:tbl>
    <w:p w:rsidR="00AA1C76" w:rsidRPr="001050E6" w:rsidRDefault="00AA1C76" w:rsidP="00AA1C76">
      <w:pPr>
        <w:spacing w:before="120" w:after="120"/>
        <w:ind w:firstLine="567"/>
        <w:rPr>
          <w:rFonts w:ascii="Verdana" w:eastAsia="Times New Roman" w:hAnsi="Verdana"/>
          <w:b/>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2.- Aprobación inicial del expediente de modificación de créditos nº 6 del Presupuesto del Cabildo Insular de Tenerife.</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lang w:eastAsia="es-ES"/>
        </w:rPr>
      </w:pPr>
      <w:bookmarkStart w:id="3" w:name="Xuerpo"/>
      <w:r w:rsidRPr="001050E6">
        <w:rPr>
          <w:rFonts w:ascii="Verdana" w:eastAsia="Times New Roman" w:hAnsi="Verdana" w:cs="Arial"/>
          <w:sz w:val="22"/>
          <w:szCs w:val="22"/>
          <w:lang w:eastAsia="es-ES"/>
        </w:rPr>
        <w:t>Visto dictamen de la Comisión Plenaria de Presidencia celebrada el día 4 de septiembre de 2017, relativo a propuesta de aprobación del Expediente nº 6 de Modificación de Créditos dentro del Presupuesto de este Cabildo para el presente año, una vez incorporadas las enmiendas presentadas por el portavoz del grupo Coalición Canaria.</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Vistos los informes del Servicio Administrativo de Presupuestos y Gasto Público.</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Visto que se han solventado las observaciones planteadas por la Intervención General en su informe en relación con las modificaciones presupuestarias incluidas en el acuerdo del Consejo de Gobierno Insular, adoptado en sesión de 8 de agosto pasado, así como en el informe emitido a la Enmienda nº 1.</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Visto el sentido desfavorable del informe emitido por la Intervención General a la Enmienda nº 2 con motivo de la imposibilidad de examinar dicha enmienda por no cumplirse el plazo de diez días hábiles para poder informar, de conformidad con el art. 80.2 de la Ley 39/2015, de 1 de octubre, del Procedimiento Administrativo Común de las Administraciones Públicas.</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lastRenderedPageBreak/>
        <w:t>Resultando que al tratarse de una aprobación inicial del expediente y no poder prejuzgar en este momento el sentido favorable o desfavorable que haya de emitir la Intervención a la Enmienda nº 2, únicamente en el supuesto de que el mismo fuera desfavorable, se elevaría nuevamente el expediente a debate y votación en el Pleno con ocasión de la aprobación definitiva, mientras que en el supuesto de que dicho informe fuera favorable, de no haber alegaciones, quedaría el expediente definitivamente aprobado.</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 xml:space="preserve">Vistos los certificados emitidos por los Ayuntamientos de San Juan de la Rambla, San Miguel de Abona, Guía de </w:t>
      </w:r>
      <w:proofErr w:type="spellStart"/>
      <w:r w:rsidRPr="001050E6">
        <w:rPr>
          <w:rFonts w:ascii="Verdana" w:eastAsia="Times New Roman" w:hAnsi="Verdana" w:cs="Arial"/>
          <w:sz w:val="22"/>
          <w:szCs w:val="22"/>
          <w:lang w:eastAsia="es-ES"/>
        </w:rPr>
        <w:t>Isora</w:t>
      </w:r>
      <w:proofErr w:type="spellEnd"/>
      <w:r w:rsidRPr="001050E6">
        <w:rPr>
          <w:rFonts w:ascii="Verdana" w:eastAsia="Times New Roman" w:hAnsi="Verdana" w:cs="Arial"/>
          <w:sz w:val="22"/>
          <w:szCs w:val="22"/>
          <w:lang w:eastAsia="es-ES"/>
        </w:rPr>
        <w:t xml:space="preserve"> y </w:t>
      </w:r>
      <w:proofErr w:type="spellStart"/>
      <w:r w:rsidRPr="001050E6">
        <w:rPr>
          <w:rFonts w:ascii="Verdana" w:eastAsia="Times New Roman" w:hAnsi="Verdana" w:cs="Arial"/>
          <w:sz w:val="22"/>
          <w:szCs w:val="22"/>
          <w:lang w:eastAsia="es-ES"/>
        </w:rPr>
        <w:t>Adeje</w:t>
      </w:r>
      <w:proofErr w:type="spellEnd"/>
      <w:r w:rsidRPr="001050E6">
        <w:rPr>
          <w:rFonts w:ascii="Verdana" w:eastAsia="Times New Roman" w:hAnsi="Verdana" w:cs="Arial"/>
          <w:sz w:val="22"/>
          <w:szCs w:val="22"/>
          <w:lang w:eastAsia="es-ES"/>
        </w:rPr>
        <w:t xml:space="preserve"> en relación con el cumplimiento de lo establecido en el punto 3º de la DA Decimosexta del RDL 2/2004, de 5 de marzo.</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Considerando que el certificado remitido por el Ayuntamiento de San Miguel de Abona no se ajusta al criterio adoptado por la Intervención General en cuanto a la acreditación requerida.</w:t>
      </w: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Por todo lo anterior, el Pleno, por mayoría, con dieciséis (16) votos a favor de los Consejeros presentes de los Grupos Políticos Coalición Canaria-PNC (9) y Socialista (7), cuatro (4) votos en contra de los Consejeros presentes del Grupo Político Popular, y cinco (5) abstenciones de los Consejeros presentes del Grupo Político Podemos, ACUERDA:</w:t>
      </w:r>
    </w:p>
    <w:p w:rsidR="00AA1C76" w:rsidRPr="001050E6" w:rsidRDefault="00AA1C76" w:rsidP="00AA1C76">
      <w:pPr>
        <w:tabs>
          <w:tab w:val="left" w:pos="851"/>
        </w:tabs>
        <w:spacing w:before="120" w:after="120"/>
        <w:rPr>
          <w:rFonts w:ascii="Verdana" w:eastAsia="Times New Roman" w:hAnsi="Verdana" w:cs="Arial"/>
          <w:sz w:val="22"/>
          <w:szCs w:val="22"/>
          <w:lang w:eastAsia="es-ES"/>
        </w:rPr>
      </w:pPr>
      <w:r w:rsidRPr="001050E6">
        <w:rPr>
          <w:rFonts w:ascii="Verdana" w:eastAsia="Times New Roman" w:hAnsi="Verdana" w:cs="Arial"/>
          <w:b/>
          <w:sz w:val="22"/>
          <w:szCs w:val="22"/>
          <w:lang w:eastAsia="es-ES"/>
        </w:rPr>
        <w:t xml:space="preserve">PRIMERO: </w:t>
      </w:r>
      <w:r w:rsidRPr="001050E6">
        <w:rPr>
          <w:rFonts w:ascii="Verdana" w:eastAsia="Times New Roman" w:hAnsi="Verdana" w:cs="Arial"/>
          <w:sz w:val="22"/>
          <w:szCs w:val="22"/>
          <w:lang w:eastAsia="es-ES"/>
        </w:rPr>
        <w:t xml:space="preserve">Retirar del Expediente nº 6 de Modificación de Créditos, el suplemento de crédito propuesto para la financiación del proyecto </w:t>
      </w:r>
      <w:r w:rsidRPr="001050E6">
        <w:rPr>
          <w:rFonts w:ascii="Verdana" w:eastAsia="Times New Roman" w:hAnsi="Verdana" w:cs="Arial"/>
          <w:color w:val="000000"/>
          <w:spacing w:val="-1"/>
          <w:sz w:val="22"/>
          <w:szCs w:val="22"/>
          <w:lang w:eastAsia="es-ES"/>
        </w:rPr>
        <w:t xml:space="preserve">Camino Rural el Puente, </w:t>
      </w:r>
      <w:proofErr w:type="spellStart"/>
      <w:r w:rsidRPr="001050E6">
        <w:rPr>
          <w:rFonts w:ascii="Verdana" w:eastAsia="Times New Roman" w:hAnsi="Verdana" w:cs="Arial"/>
          <w:color w:val="000000"/>
          <w:spacing w:val="-1"/>
          <w:sz w:val="22"/>
          <w:szCs w:val="22"/>
          <w:lang w:eastAsia="es-ES"/>
        </w:rPr>
        <w:t>Oroteanda</w:t>
      </w:r>
      <w:proofErr w:type="spellEnd"/>
      <w:r w:rsidRPr="001050E6">
        <w:rPr>
          <w:rFonts w:ascii="Verdana" w:eastAsia="Times New Roman" w:hAnsi="Verdana" w:cs="Arial"/>
          <w:color w:val="000000"/>
          <w:spacing w:val="-1"/>
          <w:sz w:val="22"/>
          <w:szCs w:val="22"/>
          <w:lang w:eastAsia="es-ES"/>
        </w:rPr>
        <w:t xml:space="preserve"> Alta, </w:t>
      </w:r>
      <w:proofErr w:type="spellStart"/>
      <w:r w:rsidRPr="001050E6">
        <w:rPr>
          <w:rFonts w:ascii="Verdana" w:eastAsia="Times New Roman" w:hAnsi="Verdana" w:cs="Arial"/>
          <w:color w:val="000000"/>
          <w:spacing w:val="-1"/>
          <w:sz w:val="22"/>
          <w:szCs w:val="22"/>
          <w:lang w:eastAsia="es-ES"/>
        </w:rPr>
        <w:t>t.m.</w:t>
      </w:r>
      <w:proofErr w:type="spellEnd"/>
      <w:r w:rsidRPr="001050E6">
        <w:rPr>
          <w:rFonts w:ascii="Verdana" w:eastAsia="Times New Roman" w:hAnsi="Verdana" w:cs="Arial"/>
          <w:color w:val="000000"/>
          <w:spacing w:val="-1"/>
          <w:sz w:val="22"/>
          <w:szCs w:val="22"/>
          <w:lang w:eastAsia="es-ES"/>
        </w:rPr>
        <w:t xml:space="preserve"> S. Miguel de Abona</w:t>
      </w:r>
      <w:r w:rsidRPr="001050E6">
        <w:rPr>
          <w:rFonts w:ascii="Verdana" w:eastAsia="Times New Roman" w:hAnsi="Verdana" w:cs="Arial"/>
          <w:sz w:val="22"/>
          <w:szCs w:val="22"/>
          <w:lang w:eastAsia="es-ES"/>
        </w:rPr>
        <w:t>, el cual presenta el siguiente detalle:</w:t>
      </w:r>
    </w:p>
    <w:p w:rsidR="00AA1C76" w:rsidRPr="001050E6" w:rsidRDefault="00AA1C76" w:rsidP="00AA1C76">
      <w:pPr>
        <w:keepNext/>
        <w:spacing w:before="120" w:after="120"/>
        <w:outlineLvl w:val="1"/>
        <w:rPr>
          <w:rFonts w:ascii="Verdana" w:eastAsia="Times New Roman" w:hAnsi="Verdana"/>
          <w:b/>
          <w:sz w:val="16"/>
          <w:szCs w:val="22"/>
          <w:u w:val="single"/>
          <w:lang w:eastAsia="es-ES"/>
        </w:rPr>
      </w:pPr>
      <w:r w:rsidRPr="001050E6">
        <w:rPr>
          <w:rFonts w:ascii="Verdana" w:eastAsia="Times New Roman" w:hAnsi="Verdana"/>
          <w:b/>
          <w:sz w:val="16"/>
          <w:szCs w:val="22"/>
          <w:u w:val="single"/>
          <w:lang w:eastAsia="es-ES"/>
        </w:rPr>
        <w:t>ALTA DE GASTOS</w:t>
      </w:r>
    </w:p>
    <w:p w:rsidR="00AA1C76" w:rsidRPr="001050E6" w:rsidRDefault="00AA1C76" w:rsidP="00AA1C76">
      <w:pPr>
        <w:tabs>
          <w:tab w:val="left" w:pos="357"/>
          <w:tab w:val="left" w:pos="3213"/>
          <w:tab w:val="right" w:leader="dot" w:pos="9282"/>
        </w:tabs>
        <w:spacing w:before="120" w:after="120"/>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Suplementos de Crédito:</w:t>
      </w:r>
    </w:p>
    <w:p w:rsidR="00AA1C76" w:rsidRPr="001050E6" w:rsidRDefault="00AA1C76" w:rsidP="00AA1C76">
      <w:pPr>
        <w:tabs>
          <w:tab w:val="left" w:pos="2499"/>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17.0601.4121.65000</w:t>
      </w:r>
      <w:r w:rsidRPr="001050E6">
        <w:rPr>
          <w:rFonts w:ascii="Verdana" w:eastAsia="Times New Roman" w:hAnsi="Verdana" w:cs="Arial"/>
          <w:sz w:val="16"/>
          <w:szCs w:val="22"/>
          <w:lang w:eastAsia="es-ES"/>
        </w:rPr>
        <w:tab/>
        <w:t xml:space="preserve">Inversiones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Mej.Estruc.Agropecuarias</w:t>
      </w:r>
      <w:proofErr w:type="spellEnd"/>
      <w:r w:rsidRPr="001050E6">
        <w:rPr>
          <w:rFonts w:ascii="Verdana" w:eastAsia="Times New Roman" w:hAnsi="Verdana" w:cs="Arial"/>
          <w:sz w:val="16"/>
          <w:szCs w:val="22"/>
          <w:lang w:eastAsia="es-ES"/>
        </w:rPr>
        <w:tab/>
        <w:t>499.578,76</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17/0977.- </w:t>
      </w:r>
      <w:proofErr w:type="spellStart"/>
      <w:r w:rsidRPr="001050E6">
        <w:rPr>
          <w:rFonts w:ascii="Verdana" w:eastAsia="Times New Roman" w:hAnsi="Verdana" w:cs="Arial"/>
          <w:sz w:val="16"/>
          <w:szCs w:val="22"/>
          <w:lang w:eastAsia="es-ES"/>
        </w:rPr>
        <w:t>Cmno.Rural</w:t>
      </w:r>
      <w:proofErr w:type="spellEnd"/>
      <w:r w:rsidRPr="001050E6">
        <w:rPr>
          <w:rFonts w:ascii="Verdana" w:eastAsia="Times New Roman" w:hAnsi="Verdana" w:cs="Arial"/>
          <w:sz w:val="16"/>
          <w:szCs w:val="22"/>
          <w:lang w:eastAsia="es-ES"/>
        </w:rPr>
        <w:t xml:space="preserve"> El Puente, San Miguel Abona)</w:t>
      </w:r>
    </w:p>
    <w:p w:rsidR="00AA1C76" w:rsidRPr="001050E6" w:rsidRDefault="00AA1C76" w:rsidP="00AA1C76">
      <w:pPr>
        <w:tabs>
          <w:tab w:val="left" w:pos="357"/>
          <w:tab w:val="left" w:pos="3213"/>
          <w:tab w:val="right" w:leader="dot" w:pos="9282"/>
        </w:tabs>
        <w:spacing w:before="120" w:after="120"/>
        <w:rPr>
          <w:rFonts w:ascii="Verdana" w:eastAsia="Times New Roman" w:hAnsi="Verdana" w:cs="Arial"/>
          <w:b/>
          <w:sz w:val="16"/>
          <w:szCs w:val="22"/>
          <w:u w:val="single"/>
          <w:lang w:eastAsia="es-ES"/>
        </w:rPr>
      </w:pPr>
    </w:p>
    <w:p w:rsidR="00AA1C76" w:rsidRPr="001050E6" w:rsidRDefault="00AA1C76" w:rsidP="00AA1C76">
      <w:pPr>
        <w:tabs>
          <w:tab w:val="left" w:pos="357"/>
          <w:tab w:val="left" w:pos="3213"/>
          <w:tab w:val="right" w:leader="dot" w:pos="9282"/>
        </w:tabs>
        <w:spacing w:before="120" w:after="120"/>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ALTA DE INGRESO</w:t>
      </w:r>
    </w:p>
    <w:p w:rsidR="00AA1C76" w:rsidRPr="001050E6" w:rsidRDefault="00AA1C76" w:rsidP="00AA1C76">
      <w:pPr>
        <w:tabs>
          <w:tab w:val="left" w:pos="357"/>
          <w:tab w:val="left" w:pos="3213"/>
          <w:tab w:val="right" w:leader="dot" w:pos="9282"/>
        </w:tabs>
        <w:spacing w:before="120" w:after="120"/>
        <w:rPr>
          <w:rFonts w:ascii="Verdana" w:eastAsia="Times New Roman" w:hAnsi="Verdana" w:cs="Arial"/>
          <w:sz w:val="16"/>
          <w:szCs w:val="22"/>
          <w:lang w:eastAsia="es-ES"/>
        </w:rPr>
      </w:pPr>
    </w:p>
    <w:p w:rsidR="00AA1C76" w:rsidRDefault="00AA1C76" w:rsidP="00AA1C76">
      <w:pPr>
        <w:tabs>
          <w:tab w:val="left" w:pos="2499"/>
          <w:tab w:val="righ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17.8700004</w:t>
      </w:r>
      <w:r w:rsidRPr="001050E6">
        <w:rPr>
          <w:rFonts w:ascii="Verdana" w:eastAsia="Times New Roman" w:hAnsi="Verdana" w:cs="Arial"/>
          <w:sz w:val="16"/>
          <w:szCs w:val="22"/>
          <w:lang w:eastAsia="es-ES"/>
        </w:rPr>
        <w:tab/>
        <w:t xml:space="preserve">Aplicación Financiación </w:t>
      </w:r>
      <w:proofErr w:type="spellStart"/>
      <w:r w:rsidRPr="001050E6">
        <w:rPr>
          <w:rFonts w:ascii="Verdana" w:eastAsia="Times New Roman" w:hAnsi="Verdana" w:cs="Arial"/>
          <w:sz w:val="16"/>
          <w:szCs w:val="22"/>
          <w:lang w:eastAsia="es-ES"/>
        </w:rPr>
        <w:t>Invers.Fra.Sostenible</w:t>
      </w:r>
      <w:proofErr w:type="spellEnd"/>
      <w:r w:rsidRPr="001050E6">
        <w:rPr>
          <w:rFonts w:ascii="Verdana" w:eastAsia="Times New Roman" w:hAnsi="Verdana" w:cs="Arial"/>
          <w:sz w:val="16"/>
          <w:szCs w:val="22"/>
          <w:lang w:eastAsia="es-ES"/>
        </w:rPr>
        <w:tab/>
        <w:t>499.578,76</w:t>
      </w:r>
    </w:p>
    <w:p w:rsidR="00585566" w:rsidRPr="001050E6" w:rsidRDefault="00585566" w:rsidP="00AA1C76">
      <w:pPr>
        <w:tabs>
          <w:tab w:val="left" w:pos="2499"/>
          <w:tab w:val="right" w:pos="8505"/>
        </w:tabs>
        <w:spacing w:before="120" w:after="120"/>
        <w:rPr>
          <w:rFonts w:ascii="Verdana" w:eastAsia="Times New Roman" w:hAnsi="Verdana" w:cs="Arial"/>
          <w:sz w:val="16"/>
          <w:szCs w:val="22"/>
          <w:lang w:eastAsia="es-ES"/>
        </w:rPr>
      </w:pPr>
    </w:p>
    <w:p w:rsidR="00AA1C76" w:rsidRPr="001050E6" w:rsidRDefault="00AA1C76" w:rsidP="00AA1C76">
      <w:pPr>
        <w:tabs>
          <w:tab w:val="left" w:pos="2835"/>
          <w:tab w:val="right" w:pos="8789"/>
        </w:tabs>
        <w:spacing w:before="120" w:after="120"/>
        <w:rPr>
          <w:rFonts w:ascii="Verdana" w:eastAsia="Times New Roman" w:hAnsi="Verdana" w:cs="Arial"/>
          <w:b/>
          <w:sz w:val="22"/>
          <w:szCs w:val="22"/>
          <w:lang w:eastAsia="es-ES"/>
        </w:rPr>
      </w:pPr>
      <w:r w:rsidRPr="001050E6">
        <w:rPr>
          <w:rFonts w:ascii="Verdana" w:eastAsia="Times New Roman" w:hAnsi="Verdana" w:cs="Arial"/>
          <w:b/>
          <w:sz w:val="22"/>
          <w:szCs w:val="22"/>
          <w:lang w:eastAsia="es-ES"/>
        </w:rPr>
        <w:t xml:space="preserve">SEGUNDO: </w:t>
      </w:r>
      <w:r w:rsidRPr="001050E6">
        <w:rPr>
          <w:rFonts w:ascii="Verdana" w:eastAsia="Times New Roman" w:hAnsi="Verdana" w:cs="Arial"/>
          <w:sz w:val="22"/>
          <w:szCs w:val="22"/>
          <w:lang w:eastAsia="es-ES"/>
        </w:rPr>
        <w:t>Corregir el error material detectado en la propuesta del Consejo de Gobierno Insular de fecha 8 de agosto pasado y reiterado en el Dictamen de la Comisión Plenaria de Presidencia celebrada el pasado 4 de septiembre, en relación al subconcepto presupuestario asignado a los proyectos 17/813 “Rehabilitación Vía Servicio TF-</w:t>
      </w:r>
      <w:smartTag w:uri="urn:schemas-microsoft-com:office:smarttags" w:element="metricconverter">
        <w:smartTagPr>
          <w:attr w:name="ProductID" w:val="622”"/>
        </w:smartTagPr>
        <w:r w:rsidRPr="001050E6">
          <w:rPr>
            <w:rFonts w:ascii="Verdana" w:eastAsia="Times New Roman" w:hAnsi="Verdana" w:cs="Arial"/>
            <w:sz w:val="22"/>
            <w:szCs w:val="22"/>
            <w:lang w:eastAsia="es-ES"/>
          </w:rPr>
          <w:t>622”</w:t>
        </w:r>
      </w:smartTag>
      <w:r w:rsidRPr="001050E6">
        <w:rPr>
          <w:rFonts w:ascii="Verdana" w:eastAsia="Times New Roman" w:hAnsi="Verdana" w:cs="Arial"/>
          <w:sz w:val="22"/>
          <w:szCs w:val="22"/>
          <w:lang w:eastAsia="es-ES"/>
        </w:rPr>
        <w:t>, 17/791 “</w:t>
      </w:r>
      <w:proofErr w:type="spellStart"/>
      <w:r w:rsidRPr="001050E6">
        <w:rPr>
          <w:rFonts w:ascii="Verdana" w:eastAsia="Times New Roman" w:hAnsi="Verdana" w:cs="Arial"/>
          <w:sz w:val="22"/>
          <w:szCs w:val="22"/>
          <w:lang w:eastAsia="es-ES"/>
        </w:rPr>
        <w:t>Rehab</w:t>
      </w:r>
      <w:proofErr w:type="spellEnd"/>
      <w:r w:rsidRPr="001050E6">
        <w:rPr>
          <w:rFonts w:ascii="Verdana" w:eastAsia="Times New Roman" w:hAnsi="Verdana" w:cs="Arial"/>
          <w:sz w:val="22"/>
          <w:szCs w:val="22"/>
          <w:lang w:eastAsia="es-ES"/>
        </w:rPr>
        <w:t>. Firme TF-82, PK 0+207 al PK 2+323 y 17/793 “</w:t>
      </w:r>
      <w:proofErr w:type="spellStart"/>
      <w:r w:rsidRPr="001050E6">
        <w:rPr>
          <w:rFonts w:ascii="Verdana" w:eastAsia="Times New Roman" w:hAnsi="Verdana" w:cs="Arial"/>
          <w:sz w:val="22"/>
          <w:szCs w:val="22"/>
          <w:lang w:eastAsia="es-ES"/>
        </w:rPr>
        <w:t>Rehab</w:t>
      </w:r>
      <w:proofErr w:type="spellEnd"/>
      <w:r w:rsidRPr="001050E6">
        <w:rPr>
          <w:rFonts w:ascii="Verdana" w:eastAsia="Times New Roman" w:hAnsi="Verdana" w:cs="Arial"/>
          <w:sz w:val="22"/>
          <w:szCs w:val="22"/>
          <w:lang w:eastAsia="es-ES"/>
        </w:rPr>
        <w:t>. Firme TF-82, PK 17+400 al PK 22+</w:t>
      </w:r>
      <w:smartTag w:uri="urn:schemas-microsoft-com:office:smarttags" w:element="metricconverter">
        <w:smartTagPr>
          <w:attr w:name="ProductID" w:val="000”"/>
        </w:smartTagPr>
        <w:r w:rsidRPr="001050E6">
          <w:rPr>
            <w:rFonts w:ascii="Verdana" w:eastAsia="Times New Roman" w:hAnsi="Verdana" w:cs="Arial"/>
            <w:sz w:val="22"/>
            <w:szCs w:val="22"/>
            <w:lang w:eastAsia="es-ES"/>
          </w:rPr>
          <w:t>000”</w:t>
        </w:r>
      </w:smartTag>
      <w:r w:rsidRPr="001050E6">
        <w:rPr>
          <w:rFonts w:ascii="Verdana" w:eastAsia="Times New Roman" w:hAnsi="Verdana" w:cs="Arial"/>
          <w:sz w:val="22"/>
          <w:szCs w:val="22"/>
          <w:lang w:eastAsia="es-ES"/>
        </w:rPr>
        <w:t>; de acuerdo al siguiente detalle:</w:t>
      </w:r>
    </w:p>
    <w:p w:rsidR="00AA1C76" w:rsidRPr="001050E6" w:rsidRDefault="00AA1C76" w:rsidP="00AA1C76">
      <w:pPr>
        <w:tabs>
          <w:tab w:val="left" w:pos="2499"/>
          <w:tab w:val="right" w:leader="dot" w:pos="8460"/>
        </w:tabs>
        <w:spacing w:before="120" w:after="120"/>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Donde dice:</w:t>
      </w:r>
    </w:p>
    <w:p w:rsidR="00AA1C76" w:rsidRPr="001050E6" w:rsidRDefault="00AA1C76" w:rsidP="00AA1C76">
      <w:pPr>
        <w:keepNext/>
        <w:spacing w:before="120" w:after="120"/>
        <w:outlineLvl w:val="1"/>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Suplementos de Crédito</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514.498,87</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17/0813.- </w:t>
      </w:r>
      <w:proofErr w:type="spellStart"/>
      <w:r w:rsidRPr="001050E6">
        <w:rPr>
          <w:rFonts w:ascii="Verdana" w:eastAsia="Times New Roman" w:hAnsi="Verdana" w:cs="Arial"/>
          <w:sz w:val="16"/>
          <w:szCs w:val="22"/>
          <w:lang w:eastAsia="es-ES"/>
        </w:rPr>
        <w:t>Rehab.Vía</w:t>
      </w:r>
      <w:proofErr w:type="spellEnd"/>
      <w:r w:rsidRPr="001050E6">
        <w:rPr>
          <w:rFonts w:ascii="Verdana" w:eastAsia="Times New Roman" w:hAnsi="Verdana" w:cs="Arial"/>
          <w:sz w:val="16"/>
          <w:szCs w:val="22"/>
          <w:lang w:eastAsia="es-ES"/>
        </w:rPr>
        <w:t xml:space="preserve"> Servicio TF-622)</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1.265.574,30</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17/0791.-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0+207 AL PK 2+323)</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1.246.008,00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17/0793.-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17+400 AL PK 22+000)</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u w:val="single"/>
          <w:lang w:eastAsia="es-ES"/>
        </w:rPr>
      </w:pPr>
    </w:p>
    <w:p w:rsidR="00AA1C76" w:rsidRPr="001050E6" w:rsidRDefault="00585566" w:rsidP="00AA1C76">
      <w:pPr>
        <w:tabs>
          <w:tab w:val="left" w:pos="2499"/>
          <w:tab w:val="right" w:leader="dot" w:pos="8460"/>
        </w:tabs>
        <w:spacing w:before="120" w:after="120"/>
        <w:rPr>
          <w:rFonts w:ascii="Verdana" w:eastAsia="Times New Roman" w:hAnsi="Verdana" w:cs="Arial"/>
          <w:b/>
          <w:sz w:val="16"/>
          <w:szCs w:val="22"/>
          <w:u w:val="single"/>
          <w:lang w:eastAsia="es-ES"/>
        </w:rPr>
      </w:pPr>
      <w:r w:rsidRPr="00A26E8F">
        <w:rPr>
          <w:rFonts w:ascii="Verdana" w:eastAsia="Times New Roman" w:hAnsi="Verdana" w:cs="Arial"/>
          <w:b/>
          <w:sz w:val="16"/>
          <w:szCs w:val="22"/>
          <w:u w:val="single"/>
          <w:lang w:eastAsia="es-ES"/>
        </w:rPr>
        <w:t>Debe decir</w:t>
      </w:r>
      <w:r w:rsidR="00AA1C76" w:rsidRPr="001050E6">
        <w:rPr>
          <w:rFonts w:ascii="Verdana" w:eastAsia="Times New Roman" w:hAnsi="Verdana" w:cs="Arial"/>
          <w:b/>
          <w:sz w:val="16"/>
          <w:szCs w:val="22"/>
          <w:u w:val="single"/>
          <w:lang w:eastAsia="es-ES"/>
        </w:rPr>
        <w:t>:</w:t>
      </w:r>
    </w:p>
    <w:p w:rsidR="00AA1C76" w:rsidRPr="001050E6" w:rsidRDefault="00AA1C76" w:rsidP="00AA1C76">
      <w:pPr>
        <w:keepNext/>
        <w:spacing w:before="120" w:after="120"/>
        <w:outlineLvl w:val="1"/>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lastRenderedPageBreak/>
        <w:t>Suplementos de Crédito</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Invers.Gestionadas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514.498,87</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17/0813.- </w:t>
      </w:r>
      <w:proofErr w:type="spellStart"/>
      <w:r w:rsidRPr="001050E6">
        <w:rPr>
          <w:rFonts w:ascii="Verdana" w:eastAsia="Times New Roman" w:hAnsi="Verdana" w:cs="Arial"/>
          <w:sz w:val="16"/>
          <w:szCs w:val="22"/>
          <w:lang w:eastAsia="es-ES"/>
        </w:rPr>
        <w:t>Rehab.Vía</w:t>
      </w:r>
      <w:proofErr w:type="spellEnd"/>
      <w:r w:rsidRPr="001050E6">
        <w:rPr>
          <w:rFonts w:ascii="Verdana" w:eastAsia="Times New Roman" w:hAnsi="Verdana" w:cs="Arial"/>
          <w:sz w:val="16"/>
          <w:szCs w:val="22"/>
          <w:lang w:eastAsia="es-ES"/>
        </w:rPr>
        <w:t xml:space="preserve"> Servicio TF-622)</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Invers.Gestionadas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1.265.574,30</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17/0791.-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0+207 AL PK 2+323)</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w:t>
      </w:r>
      <w:r w:rsidRPr="001050E6">
        <w:rPr>
          <w:rFonts w:ascii="Verdana" w:eastAsia="Times New Roman" w:hAnsi="Verdana" w:cs="Arial"/>
          <w:b/>
          <w:sz w:val="16"/>
          <w:szCs w:val="22"/>
          <w:lang w:eastAsia="es-ES"/>
        </w:rPr>
        <w:t>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Invers.Gestionadas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1.246.008,00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17/0793.-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17+400 AL PK 22+000)</w:t>
      </w:r>
    </w:p>
    <w:p w:rsidR="00AA1C76" w:rsidRPr="001050E6" w:rsidRDefault="00AA1C76" w:rsidP="00AA1C76">
      <w:pPr>
        <w:tabs>
          <w:tab w:val="left" w:pos="2499"/>
          <w:tab w:val="right" w:leader="dot" w:pos="8460"/>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
    <w:p w:rsidR="00AA1C76" w:rsidRPr="001050E6" w:rsidRDefault="00AA1C76" w:rsidP="00AA1C76">
      <w:pPr>
        <w:tabs>
          <w:tab w:val="left" w:pos="2835"/>
          <w:tab w:val="right" w:pos="8789"/>
        </w:tabs>
        <w:spacing w:before="120" w:after="120"/>
        <w:rPr>
          <w:rFonts w:ascii="Verdana" w:eastAsia="Times New Roman" w:hAnsi="Verdana" w:cs="Arial"/>
          <w:b/>
          <w:sz w:val="22"/>
          <w:szCs w:val="22"/>
          <w:lang w:eastAsia="es-ES"/>
        </w:rPr>
      </w:pPr>
    </w:p>
    <w:p w:rsidR="00AA1C76" w:rsidRPr="001050E6" w:rsidRDefault="00AA1C76" w:rsidP="00AA1C76">
      <w:pPr>
        <w:tabs>
          <w:tab w:val="left" w:pos="2835"/>
          <w:tab w:val="right" w:pos="8789"/>
        </w:tabs>
        <w:spacing w:before="120" w:after="120"/>
        <w:rPr>
          <w:rFonts w:ascii="Verdana" w:eastAsia="Times New Roman" w:hAnsi="Verdana" w:cs="Arial"/>
          <w:sz w:val="22"/>
          <w:szCs w:val="22"/>
        </w:rPr>
      </w:pPr>
      <w:r w:rsidRPr="001050E6">
        <w:rPr>
          <w:rFonts w:ascii="Verdana" w:eastAsia="Times New Roman" w:hAnsi="Verdana" w:cs="Arial"/>
          <w:b/>
          <w:sz w:val="22"/>
          <w:szCs w:val="22"/>
          <w:lang w:eastAsia="es-ES"/>
        </w:rPr>
        <w:t xml:space="preserve">TERCERO: </w:t>
      </w:r>
      <w:r w:rsidRPr="001050E6">
        <w:rPr>
          <w:rFonts w:ascii="Verdana" w:eastAsia="Times New Roman" w:hAnsi="Verdana" w:cs="Arial"/>
          <w:sz w:val="22"/>
          <w:szCs w:val="22"/>
          <w:lang w:eastAsia="es-ES"/>
        </w:rPr>
        <w:t>A</w:t>
      </w:r>
      <w:r w:rsidRPr="001050E6">
        <w:rPr>
          <w:rFonts w:ascii="Verdana" w:eastAsia="Times New Roman" w:hAnsi="Verdana" w:cs="Arial"/>
          <w:sz w:val="22"/>
          <w:szCs w:val="22"/>
        </w:rPr>
        <w:t>probar el Expediente de Modificación de Créditos nº 6, conforme al siguiente detalle:</w:t>
      </w:r>
    </w:p>
    <w:p w:rsidR="00AA1C76" w:rsidRPr="001050E6" w:rsidRDefault="00AA1C76" w:rsidP="00AA1C76">
      <w:pPr>
        <w:keepNext/>
        <w:spacing w:before="120" w:after="120"/>
        <w:outlineLvl w:val="0"/>
        <w:rPr>
          <w:rFonts w:ascii="Verdana" w:eastAsia="Times New Roman" w:hAnsi="Verdana" w:cs="Arial"/>
          <w:b/>
          <w:sz w:val="16"/>
          <w:szCs w:val="22"/>
          <w:u w:val="single"/>
          <w:lang w:eastAsia="es-ES"/>
        </w:rPr>
      </w:pPr>
      <w:bookmarkStart w:id="4" w:name="OLE_LINK44"/>
      <w:bookmarkStart w:id="5" w:name="OLE_LINK9"/>
      <w:bookmarkStart w:id="6" w:name="OLE_LINK42"/>
      <w:bookmarkStart w:id="7" w:name="OLE_LINK6"/>
      <w:bookmarkStart w:id="8" w:name="OLE_LINK16"/>
      <w:bookmarkStart w:id="9" w:name="OLE_LINK28"/>
      <w:bookmarkStart w:id="10" w:name="OLE_LINK27"/>
      <w:bookmarkStart w:id="11" w:name="OLE_LINK35"/>
      <w:bookmarkStart w:id="12" w:name="OLE_LINK43"/>
      <w:bookmarkStart w:id="13" w:name="OLE_LINK37"/>
      <w:r w:rsidRPr="001050E6">
        <w:rPr>
          <w:rFonts w:ascii="Verdana" w:eastAsia="Times New Roman" w:hAnsi="Verdana" w:cs="Arial"/>
          <w:b/>
          <w:sz w:val="16"/>
          <w:szCs w:val="22"/>
          <w:u w:val="single"/>
          <w:lang w:eastAsia="es-ES"/>
        </w:rPr>
        <w:t>ALTAS DE GASTOS</w:t>
      </w:r>
    </w:p>
    <w:p w:rsidR="00AA1C76" w:rsidRPr="001050E6" w:rsidRDefault="00AA1C76" w:rsidP="00AA1C76">
      <w:pPr>
        <w:keepNext/>
        <w:spacing w:before="120" w:after="120"/>
        <w:outlineLvl w:val="1"/>
        <w:rPr>
          <w:rFonts w:ascii="Verdana" w:eastAsia="Times New Roman" w:hAnsi="Verdana" w:cs="Arial"/>
          <w:b/>
          <w:sz w:val="16"/>
          <w:szCs w:val="22"/>
          <w:u w:val="single"/>
          <w:lang w:eastAsia="es-ES"/>
        </w:rPr>
      </w:pPr>
      <w:bookmarkStart w:id="14" w:name="OLE_LINK55"/>
      <w:bookmarkStart w:id="15" w:name="OLE_LINK5"/>
      <w:bookmarkStart w:id="16" w:name="OLE_LINK18"/>
      <w:bookmarkStart w:id="17" w:name="OLE_LINK61"/>
      <w:bookmarkStart w:id="18" w:name="OLE_LINK1"/>
      <w:bookmarkStart w:id="19" w:name="OLE_LINK4"/>
      <w:bookmarkStart w:id="20" w:name="OLE_LINK7"/>
      <w:bookmarkStart w:id="21" w:name="OLE_LINK8"/>
      <w:bookmarkStart w:id="22" w:name="OLE_LINK12"/>
      <w:bookmarkStart w:id="23" w:name="OLE_LINK14"/>
      <w:bookmarkStart w:id="24" w:name="OLE_LINK20"/>
      <w:bookmarkStart w:id="25" w:name="OLE_LINK36"/>
      <w:bookmarkStart w:id="26" w:name="OLE_LINK13"/>
      <w:bookmarkStart w:id="27" w:name="OLE_LINK17"/>
      <w:bookmarkStart w:id="28" w:name="OLE_LINK23"/>
      <w:bookmarkStart w:id="29" w:name="OLE_LINK22"/>
      <w:bookmarkStart w:id="30" w:name="OLE_LINK24"/>
      <w:bookmarkStart w:id="31" w:name="OLE_LINK25"/>
      <w:bookmarkStart w:id="32" w:name="OLE_LINK26"/>
      <w:bookmarkStart w:id="33" w:name="OLE_LINK29"/>
      <w:bookmarkStart w:id="34" w:name="OLE_LINK30"/>
      <w:bookmarkStart w:id="35" w:name="OLE_LINK38"/>
      <w:bookmarkStart w:id="36" w:name="OLE_LINK41"/>
      <w:bookmarkStart w:id="37" w:name="OLE_LINK45"/>
      <w:bookmarkStart w:id="38" w:name="OLE_LINK49"/>
      <w:bookmarkStart w:id="39" w:name="OLE_LINK56"/>
      <w:bookmarkStart w:id="40" w:name="OLE_LINK39"/>
      <w:bookmarkStart w:id="41" w:name="OLE_LINK59"/>
      <w:bookmarkStart w:id="42" w:name="OLE_LINK57"/>
      <w:bookmarkStart w:id="43" w:name="OLE_LINK3"/>
      <w:r w:rsidRPr="001050E6">
        <w:rPr>
          <w:rFonts w:ascii="Verdana" w:eastAsia="Times New Roman" w:hAnsi="Verdana" w:cs="Arial"/>
          <w:b/>
          <w:sz w:val="16"/>
          <w:szCs w:val="22"/>
          <w:u w:val="single"/>
          <w:lang w:eastAsia="es-ES"/>
        </w:rPr>
        <w:t>Créditos extraordinarios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bookmarkStart w:id="44" w:name="OLE_LINK2"/>
      <w:bookmarkStart w:id="45" w:name="OLE_LINK31"/>
      <w:bookmarkStart w:id="46" w:name="OLE_LINK32"/>
      <w:bookmarkStart w:id="47" w:name="OLE_LINK48"/>
      <w:bookmarkStart w:id="48" w:name="OLE_LINK50"/>
      <w:bookmarkStart w:id="49" w:name="OLE_LINK46"/>
      <w:bookmarkStart w:id="50" w:name="OLE_LINK52"/>
      <w:bookmarkStart w:id="51" w:name="OLE_LINK34"/>
      <w:bookmarkStart w:id="52" w:name="OLE_LINK40"/>
      <w:bookmarkStart w:id="53" w:name="OLE_LINK19"/>
      <w:bookmarkStart w:id="54" w:name="OLE_LINK21"/>
      <w:bookmarkStart w:id="55" w:name="OLE_LINK54"/>
      <w:bookmarkStart w:id="56" w:name="OLE_LINK53"/>
      <w:r w:rsidRPr="001050E6">
        <w:rPr>
          <w:rFonts w:ascii="Verdana" w:eastAsia="Times New Roman" w:hAnsi="Verdana" w:cs="Arial"/>
          <w:sz w:val="16"/>
          <w:szCs w:val="22"/>
          <w:lang w:eastAsia="es-ES"/>
        </w:rPr>
        <w:t>17.0602.4196.62314</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Maq</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y</w:t>
      </w:r>
      <w:proofErr w:type="gramEnd"/>
      <w:r w:rsidRPr="001050E6">
        <w:rPr>
          <w:rFonts w:ascii="Verdana" w:eastAsia="Times New Roman" w:hAnsi="Verdana" w:cs="Arial"/>
          <w:sz w:val="16"/>
          <w:szCs w:val="22"/>
          <w:lang w:eastAsia="es-ES"/>
        </w:rPr>
        <w:t xml:space="preserve"> Utillaje/Otras </w:t>
      </w:r>
      <w:proofErr w:type="spellStart"/>
      <w:r w:rsidRPr="001050E6">
        <w:rPr>
          <w:rFonts w:ascii="Verdana" w:eastAsia="Times New Roman" w:hAnsi="Verdana" w:cs="Arial"/>
          <w:sz w:val="16"/>
          <w:szCs w:val="22"/>
          <w:lang w:eastAsia="es-ES"/>
        </w:rPr>
        <w:t>Act</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en</w:t>
      </w:r>
      <w:proofErr w:type="gram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Agric</w:t>
      </w:r>
      <w:proofErr w:type="spellEnd"/>
      <w:r w:rsidRPr="001050E6">
        <w:rPr>
          <w:rFonts w:ascii="Verdana" w:eastAsia="Times New Roman" w:hAnsi="Verdana" w:cs="Arial"/>
          <w:sz w:val="16"/>
          <w:szCs w:val="22"/>
          <w:lang w:eastAsia="es-ES"/>
        </w:rPr>
        <w:t>., Ganadería y Pesca.</w:t>
      </w:r>
      <w:r w:rsidRPr="001050E6">
        <w:rPr>
          <w:rFonts w:ascii="Verdana" w:eastAsia="Times New Roman" w:hAnsi="Verdana" w:cs="Arial"/>
          <w:sz w:val="16"/>
          <w:szCs w:val="22"/>
          <w:lang w:eastAsia="es-ES"/>
        </w:rPr>
        <w:tab/>
        <w:t>20.600,00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17/981.- Maquinaria para proyecto técnico sobre aguacates)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17.0741.3425.46240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Ctes.Aytos</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20.000,00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17.0202.1641.76240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Subvenc.Ayuntamientos</w:t>
      </w:r>
      <w:proofErr w:type="spellEnd"/>
      <w:r w:rsidRPr="001050E6">
        <w:rPr>
          <w:rFonts w:ascii="Verdana" w:eastAsia="Times New Roman" w:hAnsi="Verdana" w:cs="Arial"/>
          <w:sz w:val="16"/>
          <w:szCs w:val="22"/>
          <w:lang w:eastAsia="es-ES"/>
        </w:rPr>
        <w:t xml:space="preserve">/Cementerios y </w:t>
      </w:r>
      <w:proofErr w:type="spellStart"/>
      <w:r w:rsidRPr="001050E6">
        <w:rPr>
          <w:rFonts w:ascii="Verdana" w:eastAsia="Times New Roman" w:hAnsi="Verdana" w:cs="Arial"/>
          <w:sz w:val="16"/>
          <w:szCs w:val="22"/>
          <w:lang w:eastAsia="es-ES"/>
        </w:rPr>
        <w:t>Ss.Funerarios</w:t>
      </w:r>
      <w:proofErr w:type="spellEnd"/>
      <w:r w:rsidRPr="001050E6">
        <w:rPr>
          <w:rFonts w:ascii="Verdana" w:eastAsia="Times New Roman" w:hAnsi="Verdana" w:cs="Arial"/>
          <w:sz w:val="16"/>
          <w:szCs w:val="22"/>
          <w:lang w:eastAsia="es-ES"/>
        </w:rPr>
        <w:tab/>
        <w:t>250.200,00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17/351.-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Ampliac.Cementerio</w:t>
      </w:r>
      <w:proofErr w:type="spellEnd"/>
      <w:r w:rsidRPr="001050E6">
        <w:rPr>
          <w:rFonts w:ascii="Verdana" w:eastAsia="Times New Roman" w:hAnsi="Verdana" w:cs="Arial"/>
          <w:sz w:val="16"/>
          <w:szCs w:val="22"/>
          <w:lang w:eastAsia="es-ES"/>
        </w:rPr>
        <w:t xml:space="preserve"> Municipal </w:t>
      </w:r>
      <w:proofErr w:type="spellStart"/>
      <w:r w:rsidRPr="001050E6">
        <w:rPr>
          <w:rFonts w:ascii="Verdana" w:eastAsia="Times New Roman" w:hAnsi="Verdana" w:cs="Arial"/>
          <w:sz w:val="16"/>
          <w:szCs w:val="22"/>
          <w:lang w:eastAsia="es-ES"/>
        </w:rPr>
        <w:t>S.Jose</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17.0202.1641.76240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Subvenc.Ayuntamientos</w:t>
      </w:r>
      <w:proofErr w:type="spellEnd"/>
      <w:r w:rsidRPr="001050E6">
        <w:rPr>
          <w:rFonts w:ascii="Verdana" w:eastAsia="Times New Roman" w:hAnsi="Verdana" w:cs="Arial"/>
          <w:sz w:val="16"/>
          <w:szCs w:val="22"/>
          <w:lang w:eastAsia="es-ES"/>
        </w:rPr>
        <w:t xml:space="preserve">/Cementerios y </w:t>
      </w:r>
      <w:proofErr w:type="spellStart"/>
      <w:r w:rsidRPr="001050E6">
        <w:rPr>
          <w:rFonts w:ascii="Verdana" w:eastAsia="Times New Roman" w:hAnsi="Verdana" w:cs="Arial"/>
          <w:sz w:val="16"/>
          <w:szCs w:val="22"/>
          <w:lang w:eastAsia="es-ES"/>
        </w:rPr>
        <w:t>Ss.Funerarios</w:t>
      </w:r>
      <w:proofErr w:type="spellEnd"/>
      <w:r w:rsidRPr="001050E6">
        <w:rPr>
          <w:rFonts w:ascii="Verdana" w:eastAsia="Times New Roman" w:hAnsi="Verdana" w:cs="Arial"/>
          <w:sz w:val="16"/>
          <w:szCs w:val="22"/>
          <w:lang w:eastAsia="es-ES"/>
        </w:rPr>
        <w:tab/>
        <w:t>830.519,20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17/352.-Cementerio Municipal El Sauzal)</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17.0741.3428.76240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Subvenc.Ayuntamientos</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150.000,00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17/0989.- </w:t>
      </w:r>
      <w:proofErr w:type="spellStart"/>
      <w:r w:rsidRPr="001050E6">
        <w:rPr>
          <w:rFonts w:ascii="Verdana" w:eastAsia="Times New Roman" w:hAnsi="Verdana" w:cs="Arial"/>
          <w:sz w:val="16"/>
          <w:szCs w:val="22"/>
          <w:lang w:eastAsia="es-ES"/>
        </w:rPr>
        <w:t>Prog.Ins.Instalac.Deportivas</w:t>
      </w:r>
      <w:proofErr w:type="spellEnd"/>
      <w:r w:rsidRPr="001050E6">
        <w:rPr>
          <w:rFonts w:ascii="Verdana" w:eastAsia="Times New Roman" w:hAnsi="Verdana" w:cs="Arial"/>
          <w:sz w:val="16"/>
          <w:szCs w:val="22"/>
          <w:lang w:eastAsia="es-ES"/>
        </w:rPr>
        <w:t xml:space="preserve"> Aire Libre)</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17.0501.4315.76240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Subvenc.Ayuntamientos</w:t>
      </w:r>
      <w:proofErr w:type="spellEnd"/>
      <w:r w:rsidRPr="001050E6">
        <w:rPr>
          <w:rFonts w:ascii="Verdana" w:eastAsia="Times New Roman" w:hAnsi="Verdana" w:cs="Arial"/>
          <w:sz w:val="16"/>
          <w:szCs w:val="22"/>
          <w:lang w:eastAsia="es-ES"/>
        </w:rPr>
        <w:t>/Comercio</w:t>
      </w:r>
      <w:r w:rsidRPr="001050E6">
        <w:rPr>
          <w:rFonts w:ascii="Verdana" w:eastAsia="Times New Roman" w:hAnsi="Verdana" w:cs="Arial"/>
          <w:sz w:val="16"/>
          <w:szCs w:val="22"/>
          <w:lang w:eastAsia="es-ES"/>
        </w:rPr>
        <w:tab/>
        <w:t>122.094,58</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17/0993.- Reforma Fachada </w:t>
      </w:r>
      <w:proofErr w:type="spellStart"/>
      <w:r w:rsidRPr="001050E6">
        <w:rPr>
          <w:rFonts w:ascii="Verdana" w:eastAsia="Times New Roman" w:hAnsi="Verdana" w:cs="Arial"/>
          <w:sz w:val="16"/>
          <w:szCs w:val="22"/>
          <w:lang w:eastAsia="es-ES"/>
        </w:rPr>
        <w:t>Mdo.Ntra.Sra.África</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17.0711.9261.71240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Subv.Cap.OAL</w:t>
      </w:r>
      <w:proofErr w:type="spellEnd"/>
      <w:r w:rsidRPr="001050E6">
        <w:rPr>
          <w:rFonts w:ascii="Verdana" w:eastAsia="Times New Roman" w:hAnsi="Verdana" w:cs="Arial"/>
          <w:sz w:val="16"/>
          <w:szCs w:val="22"/>
          <w:lang w:eastAsia="es-ES"/>
        </w:rPr>
        <w:t xml:space="preserve"> Museos y Centros/</w:t>
      </w:r>
      <w:proofErr w:type="spellStart"/>
      <w:r w:rsidRPr="001050E6">
        <w:rPr>
          <w:rFonts w:ascii="Verdana" w:eastAsia="Times New Roman" w:hAnsi="Verdana" w:cs="Arial"/>
          <w:sz w:val="16"/>
          <w:szCs w:val="22"/>
          <w:lang w:eastAsia="es-ES"/>
        </w:rPr>
        <w:t>Comunicac.Internas</w:t>
      </w:r>
      <w:proofErr w:type="spellEnd"/>
      <w:r w:rsidRPr="001050E6">
        <w:rPr>
          <w:rFonts w:ascii="Verdana" w:eastAsia="Times New Roman" w:hAnsi="Verdana" w:cs="Arial"/>
          <w:sz w:val="16"/>
          <w:szCs w:val="22"/>
          <w:lang w:eastAsia="es-ES"/>
        </w:rPr>
        <w:tab/>
        <w:t>51.000,00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17/0994.- Suministro Electrónica de Red)</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17.0711.9261.71540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Subv.Cap.OAL</w:t>
      </w:r>
      <w:proofErr w:type="spellEnd"/>
      <w:r w:rsidRPr="001050E6">
        <w:rPr>
          <w:rFonts w:ascii="Verdana" w:eastAsia="Times New Roman" w:hAnsi="Verdana" w:cs="Arial"/>
          <w:sz w:val="16"/>
          <w:szCs w:val="22"/>
          <w:lang w:eastAsia="es-ES"/>
        </w:rPr>
        <w:t xml:space="preserve"> Consejo </w:t>
      </w:r>
      <w:proofErr w:type="spellStart"/>
      <w:r w:rsidRPr="001050E6">
        <w:rPr>
          <w:rFonts w:ascii="Verdana" w:eastAsia="Times New Roman" w:hAnsi="Verdana" w:cs="Arial"/>
          <w:sz w:val="16"/>
          <w:szCs w:val="22"/>
          <w:lang w:eastAsia="es-ES"/>
        </w:rPr>
        <w:t>Ins.Aguas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Comunicac.Internas</w:t>
      </w:r>
      <w:proofErr w:type="spellEnd"/>
      <w:r w:rsidRPr="001050E6">
        <w:rPr>
          <w:rFonts w:ascii="Verdana" w:eastAsia="Times New Roman" w:hAnsi="Verdana" w:cs="Arial"/>
          <w:sz w:val="16"/>
          <w:szCs w:val="22"/>
          <w:lang w:eastAsia="es-ES"/>
        </w:rPr>
        <w:tab/>
        <w:t>51.000,00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17/0994.- Suministro Electrónica de Red)</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u w:val="single"/>
          <w:lang w:eastAsia="es-ES"/>
        </w:rPr>
      </w:pPr>
      <w:r w:rsidRPr="001050E6">
        <w:rPr>
          <w:rFonts w:ascii="Verdana" w:eastAsia="Times New Roman" w:hAnsi="Verdana" w:cs="Arial"/>
          <w:sz w:val="16"/>
          <w:szCs w:val="22"/>
          <w:lang w:eastAsia="es-ES"/>
        </w:rPr>
        <w:t>17.0711.9261.71640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Subv.Cap.OAL</w:t>
      </w:r>
      <w:proofErr w:type="spellEnd"/>
      <w:r w:rsidRPr="001050E6">
        <w:rPr>
          <w:rFonts w:ascii="Verdana" w:eastAsia="Times New Roman" w:hAnsi="Verdana" w:cs="Arial"/>
          <w:sz w:val="16"/>
          <w:szCs w:val="22"/>
          <w:lang w:eastAsia="es-ES"/>
        </w:rPr>
        <w:t xml:space="preserve"> IASS/</w:t>
      </w:r>
      <w:proofErr w:type="spellStart"/>
      <w:r w:rsidRPr="001050E6">
        <w:rPr>
          <w:rFonts w:ascii="Verdana" w:eastAsia="Times New Roman" w:hAnsi="Verdana" w:cs="Arial"/>
          <w:sz w:val="16"/>
          <w:szCs w:val="22"/>
          <w:lang w:eastAsia="es-ES"/>
        </w:rPr>
        <w:t>Comunicac.Internas</w:t>
      </w:r>
      <w:proofErr w:type="spellEnd"/>
      <w:r w:rsidRPr="001050E6">
        <w:rPr>
          <w:rFonts w:ascii="Verdana" w:eastAsia="Times New Roman" w:hAnsi="Verdana" w:cs="Arial"/>
          <w:sz w:val="16"/>
          <w:szCs w:val="22"/>
          <w:lang w:eastAsia="es-ES"/>
        </w:rPr>
        <w:tab/>
      </w:r>
      <w:r w:rsidRPr="001050E6">
        <w:rPr>
          <w:rFonts w:ascii="Verdana" w:eastAsia="Times New Roman" w:hAnsi="Verdana" w:cs="Arial"/>
          <w:sz w:val="16"/>
          <w:szCs w:val="22"/>
          <w:u w:val="single"/>
          <w:lang w:eastAsia="es-ES"/>
        </w:rPr>
        <w:t>53.000,00</w:t>
      </w:r>
    </w:p>
    <w:p w:rsidR="00AA1C76" w:rsidRPr="001050E6" w:rsidRDefault="00AA1C76" w:rsidP="00AA1C76">
      <w:pPr>
        <w:tabs>
          <w:tab w:val="left" w:pos="2499"/>
          <w:tab w:val="right" w:pos="8505"/>
        </w:tabs>
        <w:spacing w:before="120" w:after="120"/>
        <w:rPr>
          <w:rFonts w:ascii="Verdana" w:eastAsia="Times New Roman" w:hAnsi="Verdana" w:cs="Arial"/>
          <w:b/>
          <w:bCs/>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17/0994.- Suministro Electrónica de Red)</w:t>
      </w:r>
      <w:r w:rsidRPr="001050E6">
        <w:rPr>
          <w:rFonts w:ascii="Verdana" w:eastAsia="Times New Roman" w:hAnsi="Verdana" w:cs="Arial"/>
          <w:sz w:val="16"/>
          <w:szCs w:val="22"/>
          <w:lang w:eastAsia="es-ES"/>
        </w:rPr>
        <w:tab/>
      </w:r>
      <w:r w:rsidRPr="001050E6">
        <w:rPr>
          <w:rFonts w:ascii="Verdana" w:eastAsia="Times New Roman" w:hAnsi="Verdana" w:cs="Arial"/>
          <w:b/>
          <w:bCs/>
          <w:sz w:val="16"/>
          <w:szCs w:val="22"/>
          <w:lang w:eastAsia="es-ES"/>
        </w:rPr>
        <w:t>1.548.413,78</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p>
    <w:p w:rsidR="00AA1C76" w:rsidRPr="001050E6" w:rsidRDefault="00AA1C76" w:rsidP="00AA1C76">
      <w:pPr>
        <w:keepNext/>
        <w:spacing w:before="120" w:after="120"/>
        <w:outlineLvl w:val="1"/>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Suplementos de Crédito</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17.0603.4106.62900</w:t>
      </w:r>
      <w:r w:rsidRPr="001050E6">
        <w:rPr>
          <w:rFonts w:ascii="Verdana" w:eastAsia="Times New Roman" w:hAnsi="Verdana" w:cs="Arial"/>
          <w:sz w:val="16"/>
          <w:szCs w:val="22"/>
          <w:lang w:eastAsia="es-ES"/>
        </w:rPr>
        <w:tab/>
        <w:t>Otras Inversiones/</w:t>
      </w:r>
      <w:proofErr w:type="spellStart"/>
      <w:r w:rsidRPr="001050E6">
        <w:rPr>
          <w:rFonts w:ascii="Verdana" w:eastAsia="Times New Roman" w:hAnsi="Verdana" w:cs="Arial"/>
          <w:sz w:val="16"/>
          <w:szCs w:val="22"/>
          <w:lang w:eastAsia="es-ES"/>
        </w:rPr>
        <w:t>Admón.Gral</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de</w:t>
      </w:r>
      <w:proofErr w:type="gramEnd"/>
      <w:r w:rsidRPr="001050E6">
        <w:rPr>
          <w:rFonts w:ascii="Verdana" w:eastAsia="Times New Roman" w:hAnsi="Verdana" w:cs="Arial"/>
          <w:sz w:val="16"/>
          <w:szCs w:val="22"/>
          <w:lang w:eastAsia="es-ES"/>
        </w:rPr>
        <w:t xml:space="preserve"> Agricultura</w:t>
      </w:r>
      <w:r w:rsidRPr="001050E6">
        <w:rPr>
          <w:rFonts w:ascii="Verdana" w:eastAsia="Times New Roman" w:hAnsi="Verdana" w:cs="Arial"/>
          <w:sz w:val="16"/>
          <w:szCs w:val="22"/>
          <w:lang w:eastAsia="es-ES"/>
        </w:rPr>
        <w:tab/>
        <w:t>2.700,00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17/819.- </w:t>
      </w:r>
      <w:proofErr w:type="spellStart"/>
      <w:r w:rsidRPr="001050E6">
        <w:rPr>
          <w:rFonts w:ascii="Verdana" w:eastAsia="Times New Roman" w:hAnsi="Verdana" w:cs="Arial"/>
          <w:sz w:val="16"/>
          <w:szCs w:val="22"/>
          <w:lang w:eastAsia="es-ES"/>
        </w:rPr>
        <w:t>Adq.Carpa</w:t>
      </w:r>
      <w:proofErr w:type="spellEnd"/>
      <w:r w:rsidRPr="001050E6">
        <w:rPr>
          <w:rFonts w:ascii="Verdana" w:eastAsia="Times New Roman" w:hAnsi="Verdana" w:cs="Arial"/>
          <w:sz w:val="16"/>
          <w:szCs w:val="22"/>
          <w:lang w:eastAsia="es-ES"/>
        </w:rPr>
        <w:t xml:space="preserve"> Casa del Ganadero)</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17.0741.3423.44908</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Ctes.IDECO</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45.000,00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17.0741.3423.44908</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Ctes.IDECO</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44.678,00</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17/0171.- CIDEMAT- Tasas)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17.0741.3423.44908</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Ctes.IDECO</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160.000,00</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17/0172.- Promoción Instalaciones Deportivas)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17.0741.3411.48940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Ctes.Ent.Sin</w:t>
      </w:r>
      <w:proofErr w:type="spellEnd"/>
      <w:r w:rsidRPr="001050E6">
        <w:rPr>
          <w:rFonts w:ascii="Verdana" w:eastAsia="Times New Roman" w:hAnsi="Verdana" w:cs="Arial"/>
          <w:sz w:val="16"/>
          <w:szCs w:val="22"/>
          <w:lang w:eastAsia="es-ES"/>
        </w:rPr>
        <w:t xml:space="preserve"> Fin Lucro/Promoción y </w:t>
      </w:r>
      <w:proofErr w:type="spellStart"/>
      <w:r w:rsidRPr="001050E6">
        <w:rPr>
          <w:rFonts w:ascii="Verdana" w:eastAsia="Times New Roman" w:hAnsi="Verdana" w:cs="Arial"/>
          <w:sz w:val="16"/>
          <w:szCs w:val="22"/>
          <w:lang w:eastAsia="es-ES"/>
        </w:rPr>
        <w:t>Fto.Deporte</w:t>
      </w:r>
      <w:proofErr w:type="spellEnd"/>
      <w:r w:rsidRPr="001050E6">
        <w:rPr>
          <w:rFonts w:ascii="Verdana" w:eastAsia="Times New Roman" w:hAnsi="Verdana" w:cs="Arial"/>
          <w:sz w:val="16"/>
          <w:szCs w:val="22"/>
          <w:lang w:eastAsia="es-ES"/>
        </w:rPr>
        <w:tab/>
        <w:t>70.000,00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lastRenderedPageBreak/>
        <w:t>17.0741.3423.74049</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w:t>
      </w:r>
      <w:proofErr w:type="spellEnd"/>
      <w:r w:rsidRPr="001050E6">
        <w:rPr>
          <w:rFonts w:ascii="Verdana" w:eastAsia="Times New Roman" w:hAnsi="Verdana" w:cs="Arial"/>
          <w:sz w:val="16"/>
          <w:szCs w:val="22"/>
          <w:lang w:eastAsia="es-ES"/>
        </w:rPr>
        <w:t>. Capital IDECO/Instalaciones Deportivas</w:t>
      </w:r>
      <w:r w:rsidRPr="001050E6">
        <w:rPr>
          <w:rFonts w:ascii="Verdana" w:eastAsia="Times New Roman" w:hAnsi="Verdana" w:cs="Arial"/>
          <w:sz w:val="16"/>
          <w:szCs w:val="22"/>
          <w:lang w:eastAsia="es-ES"/>
        </w:rPr>
        <w:tab/>
        <w:t>717.000,00</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17/0982.- Modernización </w:t>
      </w:r>
      <w:proofErr w:type="spellStart"/>
      <w:r w:rsidRPr="001050E6">
        <w:rPr>
          <w:rFonts w:ascii="Verdana" w:eastAsia="Times New Roman" w:hAnsi="Verdana" w:cs="Arial"/>
          <w:sz w:val="16"/>
          <w:szCs w:val="22"/>
          <w:lang w:eastAsia="es-ES"/>
        </w:rPr>
        <w:t>Pab.Dep.Sgo.Martín</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17.0741.3412.22609</w:t>
      </w:r>
      <w:r w:rsidRPr="001050E6">
        <w:rPr>
          <w:rFonts w:ascii="Verdana" w:eastAsia="Times New Roman" w:hAnsi="Verdana" w:cs="Arial"/>
          <w:sz w:val="16"/>
          <w:szCs w:val="22"/>
          <w:lang w:eastAsia="es-ES"/>
        </w:rPr>
        <w:tab/>
        <w:t xml:space="preserve">Actividades Culturales y Deportivas/Promoción y </w:t>
      </w:r>
      <w:proofErr w:type="spellStart"/>
      <w:r w:rsidRPr="001050E6">
        <w:rPr>
          <w:rFonts w:ascii="Verdana" w:eastAsia="Times New Roman" w:hAnsi="Verdana" w:cs="Arial"/>
          <w:sz w:val="16"/>
          <w:szCs w:val="22"/>
          <w:lang w:eastAsia="es-ES"/>
        </w:rPr>
        <w:t>Fto.Deporte</w:t>
      </w:r>
      <w:proofErr w:type="spellEnd"/>
      <w:r w:rsidRPr="001050E6">
        <w:rPr>
          <w:rFonts w:ascii="Verdana" w:eastAsia="Times New Roman" w:hAnsi="Verdana" w:cs="Arial"/>
          <w:sz w:val="16"/>
          <w:szCs w:val="22"/>
          <w:lang w:eastAsia="es-ES"/>
        </w:rPr>
        <w:tab/>
        <w:t>55.682,00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17.0131.9201.22701</w:t>
      </w:r>
      <w:r w:rsidRPr="001050E6">
        <w:rPr>
          <w:rFonts w:ascii="Verdana" w:eastAsia="Times New Roman" w:hAnsi="Verdana" w:cs="Arial"/>
          <w:sz w:val="16"/>
          <w:szCs w:val="22"/>
          <w:lang w:eastAsia="es-ES"/>
        </w:rPr>
        <w:tab/>
        <w:t>Seguridad/Administración General</w:t>
      </w:r>
      <w:r w:rsidRPr="001050E6">
        <w:rPr>
          <w:rFonts w:ascii="Verdana" w:eastAsia="Times New Roman" w:hAnsi="Verdana" w:cs="Arial"/>
          <w:sz w:val="16"/>
          <w:szCs w:val="22"/>
          <w:lang w:eastAsia="es-ES"/>
        </w:rPr>
        <w:tab/>
        <w:t>20.000,00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17.0731.3345.41400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Transf.Ctes</w:t>
      </w:r>
      <w:proofErr w:type="spellEnd"/>
      <w:r w:rsidRPr="001050E6">
        <w:rPr>
          <w:rFonts w:ascii="Verdana" w:eastAsia="Times New Roman" w:hAnsi="Verdana" w:cs="Arial"/>
          <w:sz w:val="16"/>
          <w:szCs w:val="22"/>
          <w:lang w:eastAsia="es-ES"/>
        </w:rPr>
        <w:t>. PIM/Promoción Cultural</w:t>
      </w:r>
      <w:r w:rsidRPr="001050E6">
        <w:rPr>
          <w:rFonts w:ascii="Verdana" w:eastAsia="Times New Roman" w:hAnsi="Verdana" w:cs="Arial"/>
          <w:sz w:val="16"/>
          <w:szCs w:val="22"/>
          <w:lang w:eastAsia="es-ES"/>
        </w:rPr>
        <w:tab/>
        <w:t>50.546,42</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17.0601.4121.65000</w:t>
      </w:r>
      <w:r w:rsidRPr="001050E6">
        <w:rPr>
          <w:rFonts w:ascii="Verdana" w:eastAsia="Times New Roman" w:hAnsi="Verdana" w:cs="Arial"/>
          <w:sz w:val="16"/>
          <w:szCs w:val="22"/>
          <w:lang w:eastAsia="es-ES"/>
        </w:rPr>
        <w:tab/>
        <w:t xml:space="preserve">Inversiones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Mej.Estruc.Agropecuarias</w:t>
      </w:r>
      <w:proofErr w:type="spellEnd"/>
      <w:r w:rsidRPr="001050E6">
        <w:rPr>
          <w:rFonts w:ascii="Verdana" w:eastAsia="Times New Roman" w:hAnsi="Verdana" w:cs="Arial"/>
          <w:sz w:val="16"/>
          <w:szCs w:val="22"/>
          <w:lang w:eastAsia="es-ES"/>
        </w:rPr>
        <w:tab/>
        <w:t>264.429,33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17/0976.-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Pavim.Cmno</w:t>
      </w:r>
      <w:proofErr w:type="spellEnd"/>
      <w:r w:rsidRPr="001050E6">
        <w:rPr>
          <w:rFonts w:ascii="Verdana" w:eastAsia="Times New Roman" w:hAnsi="Verdana" w:cs="Arial"/>
          <w:sz w:val="16"/>
          <w:szCs w:val="22"/>
          <w:lang w:eastAsia="es-ES"/>
        </w:rPr>
        <w:t>. Tablero hasta Casa Grande-Las Rosas)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17.0601.4121.65000</w:t>
      </w:r>
      <w:r w:rsidRPr="001050E6">
        <w:rPr>
          <w:rFonts w:ascii="Verdana" w:eastAsia="Times New Roman" w:hAnsi="Verdana" w:cs="Arial"/>
          <w:sz w:val="16"/>
          <w:szCs w:val="22"/>
          <w:lang w:eastAsia="es-ES"/>
        </w:rPr>
        <w:tab/>
        <w:t xml:space="preserve">Inversiones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Mej.Estruc.Agropecuarias</w:t>
      </w:r>
      <w:proofErr w:type="spellEnd"/>
      <w:r w:rsidRPr="001050E6">
        <w:rPr>
          <w:rFonts w:ascii="Verdana" w:eastAsia="Times New Roman" w:hAnsi="Verdana" w:cs="Arial"/>
          <w:sz w:val="16"/>
          <w:szCs w:val="22"/>
          <w:lang w:eastAsia="es-ES"/>
        </w:rPr>
        <w:tab/>
        <w:t>203.423,96</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16/0614.-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Pavim.Cmno.Los</w:t>
      </w:r>
      <w:proofErr w:type="spellEnd"/>
      <w:r w:rsidRPr="001050E6">
        <w:rPr>
          <w:rFonts w:ascii="Verdana" w:eastAsia="Times New Roman" w:hAnsi="Verdana" w:cs="Arial"/>
          <w:sz w:val="16"/>
          <w:szCs w:val="22"/>
          <w:lang w:eastAsia="es-ES"/>
        </w:rPr>
        <w:t xml:space="preserve"> Llanos)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902.598,77</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17/0794.-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TF-28 PK 37+200 AL PK 40+100)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3.001.209,25</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17/0831.-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TF-64, PK 0+700 AL PK 5+500)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1.255.939,33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17/0812.-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TF-51 PK 12+500 AL PK 17+250)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658.761,89</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17/0811.-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TF-373, PK 3+300 AL PK 5+800)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1.607.559,40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17/0806.-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TF-436, PK 0+000 AL PK 7+100)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17.0141.4532.65000</w:t>
      </w:r>
      <w:r w:rsidRPr="001050E6">
        <w:rPr>
          <w:rFonts w:ascii="Verdana" w:eastAsia="Times New Roman" w:hAnsi="Verdana" w:cs="Arial"/>
          <w:sz w:val="16"/>
          <w:szCs w:val="22"/>
          <w:lang w:eastAsia="es-ES"/>
        </w:rPr>
        <w:tab/>
        <w:t xml:space="preserve">Inversiones Gestionadas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514.498,87</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17/0813.- </w:t>
      </w:r>
      <w:proofErr w:type="spellStart"/>
      <w:r w:rsidRPr="001050E6">
        <w:rPr>
          <w:rFonts w:ascii="Verdana" w:eastAsia="Times New Roman" w:hAnsi="Verdana" w:cs="Arial"/>
          <w:sz w:val="16"/>
          <w:szCs w:val="22"/>
          <w:lang w:eastAsia="es-ES"/>
        </w:rPr>
        <w:t>Rehab.Vía</w:t>
      </w:r>
      <w:proofErr w:type="spellEnd"/>
      <w:r w:rsidRPr="001050E6">
        <w:rPr>
          <w:rFonts w:ascii="Verdana" w:eastAsia="Times New Roman" w:hAnsi="Verdana" w:cs="Arial"/>
          <w:sz w:val="16"/>
          <w:szCs w:val="22"/>
          <w:lang w:eastAsia="es-ES"/>
        </w:rPr>
        <w:t xml:space="preserve"> Servicio TF-622)</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523.978,32</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17/0835.-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TF-627, PK 0+000 AL PK 2+900)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205.579,76</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17/0796.-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TF-2214, PK 0+000 AL PK 0+806)</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2.472.898,21</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17/0864.-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TF-21, PK 15+000 AL PK 24+000)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901.270,93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17/0815.-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TF-28, PK 1+000 AL PK 9+700)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1.265.574,30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17/0791.-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0+207 AL PK 2+323)</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/Carreteras</w:t>
      </w:r>
      <w:r w:rsidRPr="001050E6">
        <w:rPr>
          <w:rFonts w:ascii="Verdana" w:eastAsia="Times New Roman" w:hAnsi="Verdana" w:cs="Arial"/>
          <w:sz w:val="16"/>
          <w:szCs w:val="22"/>
          <w:lang w:eastAsia="es-ES"/>
        </w:rPr>
        <w:tab/>
        <w:t>1.246.008,00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17/0793.-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17+400 AL PK 22+000)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862.119,43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17/0836.-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TF-165, PK 0+000 AL PK 4+370)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1.064.253,93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17/0834.-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TF-252, PK 0+000 AL PK 2+655)</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17.0901.4326.65000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Informac.y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Promoc.Turística</w:t>
      </w:r>
      <w:proofErr w:type="spellEnd"/>
      <w:r w:rsidRPr="001050E6">
        <w:rPr>
          <w:rFonts w:ascii="Verdana" w:eastAsia="Times New Roman" w:hAnsi="Verdana" w:cs="Arial"/>
          <w:sz w:val="16"/>
          <w:szCs w:val="22"/>
          <w:lang w:eastAsia="es-ES"/>
        </w:rPr>
        <w:tab/>
        <w:t>1.319.937,43</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14/0362.- </w:t>
      </w:r>
      <w:proofErr w:type="spellStart"/>
      <w:r w:rsidRPr="001050E6">
        <w:rPr>
          <w:rFonts w:ascii="Verdana" w:eastAsia="Times New Roman" w:hAnsi="Verdana" w:cs="Arial"/>
          <w:sz w:val="16"/>
          <w:szCs w:val="22"/>
          <w:lang w:eastAsia="es-ES"/>
        </w:rPr>
        <w:t>Mej.P.Marítimo</w:t>
      </w:r>
      <w:proofErr w:type="spellEnd"/>
      <w:r w:rsidRPr="001050E6">
        <w:rPr>
          <w:rFonts w:ascii="Verdana" w:eastAsia="Times New Roman" w:hAnsi="Verdana" w:cs="Arial"/>
          <w:sz w:val="16"/>
          <w:szCs w:val="22"/>
          <w:lang w:eastAsia="es-ES"/>
        </w:rPr>
        <w:t xml:space="preserve"> Playa Los Cristianos-Tarajales)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17.0901.4326.65000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Informac.y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Promoc.Turística</w:t>
      </w:r>
      <w:proofErr w:type="spellEnd"/>
      <w:r w:rsidRPr="001050E6">
        <w:rPr>
          <w:rFonts w:ascii="Verdana" w:eastAsia="Times New Roman" w:hAnsi="Verdana" w:cs="Arial"/>
          <w:sz w:val="16"/>
          <w:szCs w:val="22"/>
          <w:lang w:eastAsia="es-ES"/>
        </w:rPr>
        <w:tab/>
        <w:t>1.531.200,00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17/0978.-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Acond.Avda.del</w:t>
      </w:r>
      <w:proofErr w:type="spellEnd"/>
      <w:r w:rsidRPr="001050E6">
        <w:rPr>
          <w:rFonts w:ascii="Verdana" w:eastAsia="Times New Roman" w:hAnsi="Verdana" w:cs="Arial"/>
          <w:sz w:val="16"/>
          <w:szCs w:val="22"/>
          <w:lang w:eastAsia="es-ES"/>
        </w:rPr>
        <w:t xml:space="preserve"> Emigrante y </w:t>
      </w:r>
      <w:proofErr w:type="spellStart"/>
      <w:r w:rsidRPr="001050E6">
        <w:rPr>
          <w:rFonts w:ascii="Verdana" w:eastAsia="Times New Roman" w:hAnsi="Verdana" w:cs="Arial"/>
          <w:sz w:val="16"/>
          <w:szCs w:val="22"/>
          <w:lang w:eastAsia="es-ES"/>
        </w:rPr>
        <w:t>J.Carlos</w:t>
      </w:r>
      <w:proofErr w:type="spellEnd"/>
      <w:r w:rsidRPr="001050E6">
        <w:rPr>
          <w:rFonts w:ascii="Verdana" w:eastAsia="Times New Roman" w:hAnsi="Verdana" w:cs="Arial"/>
          <w:sz w:val="16"/>
          <w:szCs w:val="22"/>
          <w:lang w:eastAsia="es-ES"/>
        </w:rPr>
        <w:t xml:space="preserve"> I</w:t>
      </w:r>
      <w:proofErr w:type="gramStart"/>
      <w:r w:rsidRPr="001050E6">
        <w:rPr>
          <w:rFonts w:ascii="Verdana" w:eastAsia="Times New Roman" w:hAnsi="Verdana" w:cs="Arial"/>
          <w:sz w:val="16"/>
          <w:szCs w:val="22"/>
          <w:lang w:eastAsia="es-ES"/>
        </w:rPr>
        <w:t>,F</w:t>
      </w:r>
      <w:proofErr w:type="gramEnd"/>
      <w:r w:rsidRPr="001050E6">
        <w:rPr>
          <w:rFonts w:ascii="Verdana" w:eastAsia="Times New Roman" w:hAnsi="Verdana" w:cs="Arial"/>
          <w:sz w:val="16"/>
          <w:szCs w:val="22"/>
          <w:lang w:eastAsia="es-ES"/>
        </w:rPr>
        <w:t xml:space="preserve"> I)</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17.0901.4327.65000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Informac.y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Promoc.Turística</w:t>
      </w:r>
      <w:proofErr w:type="spellEnd"/>
      <w:r w:rsidRPr="001050E6">
        <w:rPr>
          <w:rFonts w:ascii="Verdana" w:eastAsia="Times New Roman" w:hAnsi="Verdana" w:cs="Arial"/>
          <w:sz w:val="16"/>
          <w:szCs w:val="22"/>
          <w:lang w:eastAsia="es-ES"/>
        </w:rPr>
        <w:tab/>
        <w:t>1.287.802,28</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14/0364.-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Acond.Calle</w:t>
      </w:r>
      <w:proofErr w:type="spellEnd"/>
      <w:r w:rsidRPr="001050E6">
        <w:rPr>
          <w:rFonts w:ascii="Verdana" w:eastAsia="Times New Roman" w:hAnsi="Verdana" w:cs="Arial"/>
          <w:sz w:val="16"/>
          <w:szCs w:val="22"/>
          <w:lang w:eastAsia="es-ES"/>
        </w:rPr>
        <w:t xml:space="preserve"> Flor de Pascua)</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17.0901.4327.65000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Informac.y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Promoc.Turística</w:t>
      </w:r>
      <w:proofErr w:type="spellEnd"/>
      <w:r w:rsidRPr="001050E6">
        <w:rPr>
          <w:rFonts w:ascii="Verdana" w:eastAsia="Times New Roman" w:hAnsi="Verdana" w:cs="Arial"/>
          <w:sz w:val="16"/>
          <w:szCs w:val="22"/>
          <w:lang w:eastAsia="es-ES"/>
        </w:rPr>
        <w:tab/>
        <w:t>1.680.756,00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17/0979.-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Acond.C</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Bischofshofen</w:t>
      </w:r>
      <w:proofErr w:type="spellEnd"/>
      <w:r w:rsidRPr="001050E6">
        <w:rPr>
          <w:rFonts w:ascii="Verdana" w:eastAsia="Times New Roman" w:hAnsi="Verdana" w:cs="Arial"/>
          <w:sz w:val="16"/>
          <w:szCs w:val="22"/>
          <w:lang w:eastAsia="es-ES"/>
        </w:rPr>
        <w:t xml:space="preserve"> y </w:t>
      </w:r>
      <w:proofErr w:type="spellStart"/>
      <w:r w:rsidRPr="001050E6">
        <w:rPr>
          <w:rFonts w:ascii="Verdana" w:eastAsia="Times New Roman" w:hAnsi="Verdana" w:cs="Arial"/>
          <w:sz w:val="16"/>
          <w:szCs w:val="22"/>
          <w:lang w:eastAsia="es-ES"/>
        </w:rPr>
        <w:t>Av.Alcalde</w:t>
      </w:r>
      <w:proofErr w:type="spellEnd"/>
      <w:r w:rsidRPr="001050E6">
        <w:rPr>
          <w:rFonts w:ascii="Verdana" w:eastAsia="Times New Roman" w:hAnsi="Verdana" w:cs="Arial"/>
          <w:sz w:val="16"/>
          <w:szCs w:val="22"/>
          <w:lang w:eastAsia="es-ES"/>
        </w:rPr>
        <w:t xml:space="preserve"> Walter </w:t>
      </w:r>
      <w:proofErr w:type="spellStart"/>
      <w:r w:rsidRPr="001050E6">
        <w:rPr>
          <w:rFonts w:ascii="Verdana" w:eastAsia="Times New Roman" w:hAnsi="Verdana" w:cs="Arial"/>
          <w:sz w:val="16"/>
          <w:szCs w:val="22"/>
          <w:lang w:eastAsia="es-ES"/>
        </w:rPr>
        <w:t>Paetzmann</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17.0901.4327.65000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Informac.y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Promoc.Turística</w:t>
      </w:r>
      <w:proofErr w:type="spellEnd"/>
      <w:r w:rsidRPr="001050E6">
        <w:rPr>
          <w:rFonts w:ascii="Verdana" w:eastAsia="Times New Roman" w:hAnsi="Verdana" w:cs="Arial"/>
          <w:sz w:val="16"/>
          <w:szCs w:val="22"/>
          <w:lang w:eastAsia="es-ES"/>
        </w:rPr>
        <w:tab/>
        <w:t>1.736.713,92</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lastRenderedPageBreak/>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15/0485.-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Acond.C</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S.Juan,Iriarte</w:t>
      </w:r>
      <w:proofErr w:type="spellEnd"/>
      <w:r w:rsidRPr="001050E6">
        <w:rPr>
          <w:rFonts w:ascii="Verdana" w:eastAsia="Times New Roman" w:hAnsi="Verdana" w:cs="Arial"/>
          <w:sz w:val="16"/>
          <w:szCs w:val="22"/>
          <w:lang w:eastAsia="es-ES"/>
        </w:rPr>
        <w:t xml:space="preserve"> y </w:t>
      </w:r>
      <w:proofErr w:type="spellStart"/>
      <w:r w:rsidRPr="001050E6">
        <w:rPr>
          <w:rFonts w:ascii="Verdana" w:eastAsia="Times New Roman" w:hAnsi="Verdana" w:cs="Arial"/>
          <w:sz w:val="16"/>
          <w:szCs w:val="22"/>
          <w:lang w:eastAsia="es-ES"/>
        </w:rPr>
        <w:t>P.Concejil</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17.0411.1624.62700</w:t>
      </w:r>
      <w:r w:rsidRPr="001050E6">
        <w:rPr>
          <w:rFonts w:ascii="Verdana" w:eastAsia="Times New Roman" w:hAnsi="Verdana" w:cs="Arial"/>
          <w:sz w:val="16"/>
          <w:szCs w:val="22"/>
          <w:lang w:eastAsia="es-ES"/>
        </w:rPr>
        <w:tab/>
        <w:t>Proyectos Complejos/</w:t>
      </w:r>
      <w:proofErr w:type="spellStart"/>
      <w:r w:rsidRPr="001050E6">
        <w:rPr>
          <w:rFonts w:ascii="Verdana" w:eastAsia="Times New Roman" w:hAnsi="Verdana" w:cs="Arial"/>
          <w:sz w:val="16"/>
          <w:szCs w:val="22"/>
          <w:lang w:eastAsia="es-ES"/>
        </w:rPr>
        <w:t>Recog.,Gestión,Trat.Residuos</w:t>
      </w:r>
      <w:proofErr w:type="spellEnd"/>
      <w:r w:rsidRPr="001050E6">
        <w:rPr>
          <w:rFonts w:ascii="Verdana" w:eastAsia="Times New Roman" w:hAnsi="Verdana" w:cs="Arial"/>
          <w:sz w:val="16"/>
          <w:szCs w:val="22"/>
          <w:lang w:eastAsia="es-ES"/>
        </w:rPr>
        <w:tab/>
        <w:t>3.186.429,79</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15/0395.- Construcción Celda Vertido nº 4.2)</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17.0411.1623.62210</w:t>
      </w:r>
      <w:r w:rsidRPr="001050E6">
        <w:rPr>
          <w:rFonts w:ascii="Verdana" w:eastAsia="Times New Roman" w:hAnsi="Verdana" w:cs="Arial"/>
          <w:sz w:val="16"/>
          <w:szCs w:val="22"/>
          <w:lang w:eastAsia="es-ES"/>
        </w:rPr>
        <w:tab/>
        <w:t>Construcciones/</w:t>
      </w:r>
      <w:proofErr w:type="spellStart"/>
      <w:r w:rsidRPr="001050E6">
        <w:rPr>
          <w:rFonts w:ascii="Verdana" w:eastAsia="Times New Roman" w:hAnsi="Verdana" w:cs="Arial"/>
          <w:sz w:val="16"/>
          <w:szCs w:val="22"/>
          <w:lang w:eastAsia="es-ES"/>
        </w:rPr>
        <w:t>Recog.,Gestión,Trat.Residuos</w:t>
      </w:r>
      <w:proofErr w:type="spellEnd"/>
      <w:r w:rsidRPr="001050E6">
        <w:rPr>
          <w:rFonts w:ascii="Verdana" w:eastAsia="Times New Roman" w:hAnsi="Verdana" w:cs="Arial"/>
          <w:sz w:val="16"/>
          <w:szCs w:val="22"/>
          <w:lang w:eastAsia="es-ES"/>
        </w:rPr>
        <w:tab/>
        <w:t>465.008,49</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17/0125- Planta Envases Complejo </w:t>
      </w:r>
      <w:proofErr w:type="spellStart"/>
      <w:r w:rsidRPr="001050E6">
        <w:rPr>
          <w:rFonts w:ascii="Verdana" w:eastAsia="Times New Roman" w:hAnsi="Verdana" w:cs="Arial"/>
          <w:sz w:val="16"/>
          <w:szCs w:val="22"/>
          <w:lang w:eastAsia="es-ES"/>
        </w:rPr>
        <w:t>Ambiental</w:t>
      </w:r>
      <w:proofErr w:type="gramStart"/>
      <w:r w:rsidRPr="001050E6">
        <w:rPr>
          <w:rFonts w:ascii="Verdana" w:eastAsia="Times New Roman" w:hAnsi="Verdana" w:cs="Arial"/>
          <w:sz w:val="16"/>
          <w:szCs w:val="22"/>
          <w:lang w:eastAsia="es-ES"/>
        </w:rPr>
        <w:t>:Ampliación</w:t>
      </w:r>
      <w:proofErr w:type="spellEnd"/>
      <w:proofErr w:type="gram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17.0411.1623.62315</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Instalac.Tcas.y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O.Instal</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Recog.,Gestión,Trat.Residuos</w:t>
      </w:r>
      <w:proofErr w:type="spellEnd"/>
      <w:r w:rsidRPr="001050E6">
        <w:rPr>
          <w:rFonts w:ascii="Verdana" w:eastAsia="Times New Roman" w:hAnsi="Verdana" w:cs="Arial"/>
          <w:sz w:val="16"/>
          <w:szCs w:val="22"/>
          <w:lang w:eastAsia="es-ES"/>
        </w:rPr>
        <w:tab/>
        <w:t>141.160,41</w:t>
      </w:r>
    </w:p>
    <w:p w:rsidR="00AA1C76" w:rsidRPr="001050E6" w:rsidRDefault="00AA1C76" w:rsidP="00AA1C76">
      <w:pPr>
        <w:tabs>
          <w:tab w:val="left" w:pos="2499"/>
          <w:tab w:val="right" w:pos="9282"/>
        </w:tabs>
        <w:spacing w:before="120" w:after="120"/>
        <w:rPr>
          <w:rFonts w:ascii="Verdana" w:eastAsia="Times New Roman" w:hAnsi="Verdana" w:cs="Arial"/>
          <w:b/>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17/0130- </w:t>
      </w:r>
      <w:proofErr w:type="spellStart"/>
      <w:r w:rsidRPr="001050E6">
        <w:rPr>
          <w:rFonts w:ascii="Verdana" w:eastAsia="Times New Roman" w:hAnsi="Verdana" w:cs="Arial"/>
          <w:sz w:val="16"/>
          <w:szCs w:val="22"/>
          <w:lang w:eastAsia="es-ES"/>
        </w:rPr>
        <w:t>Instal.Sistema</w:t>
      </w:r>
      <w:proofErr w:type="spellEnd"/>
      <w:r w:rsidRPr="001050E6">
        <w:rPr>
          <w:rFonts w:ascii="Verdana" w:eastAsia="Times New Roman" w:hAnsi="Verdana" w:cs="Arial"/>
          <w:sz w:val="16"/>
          <w:szCs w:val="22"/>
          <w:lang w:eastAsia="es-ES"/>
        </w:rPr>
        <w:t xml:space="preserve"> Automático Aspiración Film Planta Envases)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17.0603.4197.74303</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Transf.Cap.EPEL</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Dllo</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Agrícola</w:t>
      </w:r>
      <w:proofErr w:type="gramStart"/>
      <w:r w:rsidRPr="001050E6">
        <w:rPr>
          <w:rFonts w:ascii="Verdana" w:eastAsia="Times New Roman" w:hAnsi="Verdana" w:cs="Arial"/>
          <w:sz w:val="16"/>
          <w:szCs w:val="22"/>
          <w:lang w:eastAsia="es-ES"/>
        </w:rPr>
        <w:t>,Ganad</w:t>
      </w:r>
      <w:proofErr w:type="spellEnd"/>
      <w:proofErr w:type="gram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y</w:t>
      </w:r>
      <w:proofErr w:type="gram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Pesq</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O.Act</w:t>
      </w:r>
      <w:proofErr w:type="spellEnd"/>
      <w:r w:rsidRPr="001050E6">
        <w:rPr>
          <w:rFonts w:ascii="Verdana" w:eastAsia="Times New Roman" w:hAnsi="Verdana" w:cs="Arial"/>
          <w:sz w:val="16"/>
          <w:szCs w:val="22"/>
          <w:lang w:eastAsia="es-ES"/>
        </w:rPr>
        <w:t>.</w:t>
      </w:r>
      <w:r w:rsidRPr="001050E6">
        <w:rPr>
          <w:rFonts w:ascii="Verdana" w:eastAsia="Times New Roman" w:hAnsi="Verdana" w:cs="Arial"/>
          <w:sz w:val="16"/>
          <w:szCs w:val="22"/>
          <w:lang w:eastAsia="es-ES"/>
        </w:rPr>
        <w:tab/>
        <w:t>3.854.489,06</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17/988.- Amortización Deuda L/P- </w:t>
      </w:r>
      <w:proofErr w:type="spellStart"/>
      <w:r w:rsidRPr="001050E6">
        <w:rPr>
          <w:rFonts w:ascii="Verdana" w:eastAsia="Times New Roman" w:hAnsi="Verdana" w:cs="Arial"/>
          <w:sz w:val="16"/>
          <w:szCs w:val="22"/>
          <w:lang w:eastAsia="es-ES"/>
        </w:rPr>
        <w:t>Agroteide</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567.919,87</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17/0799.-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TF-555 PK 0+800 AL PK 3+150)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17.0141.4531.61912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1.261.530,39</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17/0810.-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TF-373, PK 11 AL PK 15)</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1.605.387,60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17/0792.-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TF-82 PK 2+500 AL PK 7+300)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3.430.400,14</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17/0863.- </w:t>
      </w:r>
      <w:proofErr w:type="spellStart"/>
      <w:r w:rsidRPr="001050E6">
        <w:rPr>
          <w:rFonts w:ascii="Verdana" w:eastAsia="Times New Roman" w:hAnsi="Verdana" w:cs="Arial"/>
          <w:sz w:val="16"/>
          <w:szCs w:val="22"/>
          <w:lang w:eastAsia="es-ES"/>
        </w:rPr>
        <w:t>Rehab.Firme</w:t>
      </w:r>
      <w:proofErr w:type="spellEnd"/>
      <w:r w:rsidRPr="001050E6">
        <w:rPr>
          <w:rFonts w:ascii="Verdana" w:eastAsia="Times New Roman" w:hAnsi="Verdana" w:cs="Arial"/>
          <w:sz w:val="16"/>
          <w:szCs w:val="22"/>
          <w:lang w:eastAsia="es-ES"/>
        </w:rPr>
        <w:t xml:space="preserve"> TF-333 PK 0+000 AL PK 3+</w:t>
      </w:r>
      <w:proofErr w:type="gramStart"/>
      <w:r w:rsidRPr="001050E6">
        <w:rPr>
          <w:rFonts w:ascii="Verdana" w:eastAsia="Times New Roman" w:hAnsi="Verdana" w:cs="Arial"/>
          <w:sz w:val="16"/>
          <w:szCs w:val="22"/>
          <w:lang w:eastAsia="es-ES"/>
        </w:rPr>
        <w:t>000 )</w:t>
      </w:r>
      <w:proofErr w:type="gramEnd"/>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17.0141.4532.61912</w:t>
      </w:r>
      <w:r w:rsidRPr="001050E6">
        <w:rPr>
          <w:rFonts w:ascii="Verdana" w:eastAsia="Times New Roman" w:hAnsi="Verdana" w:cs="Arial"/>
          <w:sz w:val="16"/>
          <w:szCs w:val="22"/>
          <w:lang w:eastAsia="es-ES"/>
        </w:rPr>
        <w:tab/>
        <w:t>Infraestructuras/Carreteras</w:t>
      </w:r>
      <w:r w:rsidRPr="001050E6">
        <w:rPr>
          <w:rFonts w:ascii="Verdana" w:eastAsia="Times New Roman" w:hAnsi="Verdana" w:cs="Arial"/>
          <w:sz w:val="16"/>
          <w:szCs w:val="22"/>
          <w:lang w:eastAsia="es-ES"/>
        </w:rPr>
        <w:tab/>
        <w:t>985.415,00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17/0958.- Modificación Trazado TF-64, PPKK 8+560 y 9+078)</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17.1003.3362.22602</w:t>
      </w:r>
      <w:r w:rsidRPr="001050E6">
        <w:rPr>
          <w:rFonts w:ascii="Verdana" w:eastAsia="Times New Roman" w:hAnsi="Verdana" w:cs="Arial"/>
          <w:sz w:val="16"/>
          <w:szCs w:val="22"/>
          <w:lang w:eastAsia="es-ES"/>
        </w:rPr>
        <w:tab/>
        <w:t>Publicidad y Propaganda/</w:t>
      </w:r>
      <w:proofErr w:type="spellStart"/>
      <w:r w:rsidRPr="001050E6">
        <w:rPr>
          <w:rFonts w:ascii="Verdana" w:eastAsia="Times New Roman" w:hAnsi="Verdana" w:cs="Arial"/>
          <w:sz w:val="16"/>
          <w:szCs w:val="22"/>
          <w:lang w:eastAsia="es-ES"/>
        </w:rPr>
        <w:t>Protec.y</w:t>
      </w:r>
      <w:proofErr w:type="spellEnd"/>
      <w:r w:rsidRPr="001050E6">
        <w:rPr>
          <w:rFonts w:ascii="Verdana" w:eastAsia="Times New Roman" w:hAnsi="Verdana" w:cs="Arial"/>
          <w:sz w:val="16"/>
          <w:szCs w:val="22"/>
          <w:lang w:eastAsia="es-ES"/>
        </w:rPr>
        <w:t xml:space="preserve"> Gestión Patrimonio</w:t>
      </w:r>
      <w:r w:rsidRPr="001050E6">
        <w:rPr>
          <w:rFonts w:ascii="Verdana" w:eastAsia="Times New Roman" w:hAnsi="Verdana" w:cs="Arial"/>
          <w:sz w:val="16"/>
          <w:szCs w:val="22"/>
          <w:lang w:eastAsia="es-ES"/>
        </w:rPr>
        <w:tab/>
        <w:t>40.000,00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u w:val="single"/>
          <w:lang w:eastAsia="es-ES"/>
        </w:rPr>
      </w:pPr>
      <w:r w:rsidRPr="001050E6">
        <w:rPr>
          <w:rFonts w:ascii="Verdana" w:eastAsia="Times New Roman" w:hAnsi="Verdana" w:cs="Arial"/>
          <w:sz w:val="16"/>
          <w:szCs w:val="22"/>
          <w:lang w:eastAsia="es-ES"/>
        </w:rPr>
        <w:t>17.0741.3412.44908</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Subvenc.Ctes.IDECO</w:t>
      </w:r>
      <w:proofErr w:type="spellEnd"/>
      <w:r w:rsidRPr="001050E6">
        <w:rPr>
          <w:rFonts w:ascii="Verdana" w:eastAsia="Times New Roman" w:hAnsi="Verdana" w:cs="Arial"/>
          <w:sz w:val="16"/>
          <w:szCs w:val="22"/>
          <w:lang w:eastAsia="es-ES"/>
        </w:rPr>
        <w:t xml:space="preserve"> SA/Promoción y </w:t>
      </w:r>
      <w:proofErr w:type="spellStart"/>
      <w:r w:rsidRPr="001050E6">
        <w:rPr>
          <w:rFonts w:ascii="Verdana" w:eastAsia="Times New Roman" w:hAnsi="Verdana" w:cs="Arial"/>
          <w:sz w:val="16"/>
          <w:szCs w:val="22"/>
          <w:lang w:eastAsia="es-ES"/>
        </w:rPr>
        <w:t>Fto.Deporte</w:t>
      </w:r>
      <w:proofErr w:type="spellEnd"/>
      <w:r w:rsidRPr="001050E6">
        <w:rPr>
          <w:rFonts w:ascii="Verdana" w:eastAsia="Times New Roman" w:hAnsi="Verdana" w:cs="Arial"/>
          <w:sz w:val="16"/>
          <w:szCs w:val="22"/>
          <w:lang w:eastAsia="es-ES"/>
        </w:rPr>
        <w:tab/>
      </w:r>
      <w:r w:rsidRPr="001050E6">
        <w:rPr>
          <w:rFonts w:ascii="Verdana" w:eastAsia="Times New Roman" w:hAnsi="Verdana" w:cs="Arial"/>
          <w:sz w:val="16"/>
          <w:szCs w:val="22"/>
          <w:u w:val="single"/>
          <w:lang w:eastAsia="es-ES"/>
        </w:rPr>
        <w:t>1.500.000,00</w:t>
      </w:r>
    </w:p>
    <w:p w:rsidR="00AA1C76" w:rsidRPr="001050E6" w:rsidRDefault="00AA1C76" w:rsidP="00AA1C76">
      <w:pPr>
        <w:tabs>
          <w:tab w:val="left" w:pos="2499"/>
          <w:tab w:val="right" w:pos="8505"/>
        </w:tabs>
        <w:spacing w:before="120" w:after="120"/>
        <w:rPr>
          <w:rFonts w:ascii="Verdana" w:eastAsia="Times New Roman" w:hAnsi="Verdana" w:cs="Arial"/>
          <w:b/>
          <w:bCs/>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17/0181.- Mundial Femenino Baloncesto 2018)</w:t>
      </w:r>
      <w:r w:rsidRPr="001050E6">
        <w:rPr>
          <w:rFonts w:ascii="Verdana" w:eastAsia="Times New Roman" w:hAnsi="Verdana" w:cs="Arial"/>
          <w:sz w:val="16"/>
          <w:szCs w:val="22"/>
          <w:lang w:eastAsia="es-ES"/>
        </w:rPr>
        <w:tab/>
      </w:r>
      <w:r w:rsidRPr="001050E6">
        <w:rPr>
          <w:rFonts w:ascii="Verdana" w:eastAsia="Times New Roman" w:hAnsi="Verdana" w:cs="Arial"/>
          <w:b/>
          <w:bCs/>
          <w:sz w:val="16"/>
          <w:szCs w:val="22"/>
          <w:lang w:eastAsia="es-ES"/>
        </w:rPr>
        <w:t>42.709.860,48</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p>
    <w:p w:rsidR="00AA1C76" w:rsidRPr="001050E6" w:rsidRDefault="00AA1C76" w:rsidP="00AA1C76">
      <w:pPr>
        <w:spacing w:before="120" w:after="120"/>
        <w:rPr>
          <w:rFonts w:ascii="Verdana" w:eastAsia="Times New Roman" w:hAnsi="Verdana" w:cs="Arial"/>
          <w:b/>
          <w:sz w:val="16"/>
          <w:szCs w:val="22"/>
          <w:u w:val="single"/>
          <w:lang w:eastAsia="es-ES"/>
        </w:rPr>
      </w:pPr>
      <w:bookmarkStart w:id="57" w:name="OLE_LINK10"/>
      <w:bookmarkStart w:id="58" w:name="OLE_LINK11"/>
      <w:bookmarkStart w:id="59" w:name="OLE_LINK15"/>
      <w:bookmarkEnd w:id="4"/>
      <w:bookmarkEnd w:id="15"/>
      <w:bookmarkEnd w:id="16"/>
      <w:bookmarkEnd w:id="17"/>
      <w:bookmarkEnd w:id="44"/>
      <w:bookmarkEnd w:id="45"/>
      <w:bookmarkEnd w:id="46"/>
      <w:bookmarkEnd w:id="47"/>
      <w:r w:rsidRPr="001050E6">
        <w:rPr>
          <w:rFonts w:ascii="Verdana" w:eastAsia="Times New Roman" w:hAnsi="Verdana" w:cs="Arial"/>
          <w:b/>
          <w:sz w:val="16"/>
          <w:szCs w:val="22"/>
          <w:u w:val="single"/>
          <w:lang w:eastAsia="es-ES"/>
        </w:rPr>
        <w:t>Transferencias al alza</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17.0202.4592.76240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w:t>
      </w:r>
      <w:proofErr w:type="spellEnd"/>
      <w:r w:rsidRPr="001050E6">
        <w:rPr>
          <w:rFonts w:ascii="Verdana" w:eastAsia="Times New Roman" w:hAnsi="Verdana" w:cs="Arial"/>
          <w:sz w:val="16"/>
          <w:szCs w:val="22"/>
          <w:lang w:eastAsia="es-ES"/>
        </w:rPr>
        <w:t xml:space="preserve"> Ayuntamientos/Otras Infraestructuras</w:t>
      </w:r>
      <w:r w:rsidRPr="001050E6">
        <w:rPr>
          <w:rFonts w:ascii="Verdana" w:eastAsia="Times New Roman" w:hAnsi="Verdana" w:cs="Arial"/>
          <w:sz w:val="16"/>
          <w:szCs w:val="22"/>
          <w:lang w:eastAsia="es-ES"/>
        </w:rPr>
        <w:tab/>
        <w:t>454.035,32</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17/368.- </w:t>
      </w:r>
      <w:proofErr w:type="spellStart"/>
      <w:r w:rsidRPr="001050E6">
        <w:rPr>
          <w:rFonts w:ascii="Verdana" w:eastAsia="Times New Roman" w:hAnsi="Verdana" w:cs="Arial"/>
          <w:sz w:val="16"/>
          <w:szCs w:val="22"/>
          <w:lang w:eastAsia="es-ES"/>
        </w:rPr>
        <w:t>Remodelac.y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Mej</w:t>
      </w:r>
      <w:proofErr w:type="spellEnd"/>
      <w:r w:rsidRPr="001050E6">
        <w:rPr>
          <w:rFonts w:ascii="Verdana" w:eastAsia="Times New Roman" w:hAnsi="Verdana" w:cs="Arial"/>
          <w:sz w:val="16"/>
          <w:szCs w:val="22"/>
          <w:lang w:eastAsia="es-ES"/>
        </w:rPr>
        <w:t>. Plaza Viera y Clavijo, Los Realejos)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u w:val="single"/>
          <w:lang w:eastAsia="es-ES"/>
        </w:rPr>
      </w:pPr>
      <w:r w:rsidRPr="001050E6">
        <w:rPr>
          <w:rFonts w:ascii="Verdana" w:eastAsia="Times New Roman" w:hAnsi="Verdana" w:cs="Arial"/>
          <w:sz w:val="16"/>
          <w:szCs w:val="22"/>
          <w:lang w:eastAsia="es-ES"/>
        </w:rPr>
        <w:t>17.0202.4592.76240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Subvenc.a</w:t>
      </w:r>
      <w:proofErr w:type="spellEnd"/>
      <w:r w:rsidRPr="001050E6">
        <w:rPr>
          <w:rFonts w:ascii="Verdana" w:eastAsia="Times New Roman" w:hAnsi="Verdana" w:cs="Arial"/>
          <w:sz w:val="16"/>
          <w:szCs w:val="22"/>
          <w:lang w:eastAsia="es-ES"/>
        </w:rPr>
        <w:t xml:space="preserve"> Ayuntamientos/Otras Infraestructuras</w:t>
      </w:r>
      <w:r w:rsidRPr="001050E6">
        <w:rPr>
          <w:rFonts w:ascii="Verdana" w:eastAsia="Times New Roman" w:hAnsi="Verdana" w:cs="Arial"/>
          <w:sz w:val="16"/>
          <w:szCs w:val="22"/>
          <w:lang w:eastAsia="es-ES"/>
        </w:rPr>
        <w:tab/>
      </w:r>
      <w:r w:rsidRPr="001050E6">
        <w:rPr>
          <w:rFonts w:ascii="Verdana" w:eastAsia="Times New Roman" w:hAnsi="Verdana" w:cs="Arial"/>
          <w:sz w:val="16"/>
          <w:szCs w:val="22"/>
          <w:u w:val="single"/>
          <w:lang w:eastAsia="es-ES"/>
        </w:rPr>
        <w:t>518.147,33</w:t>
      </w:r>
    </w:p>
    <w:p w:rsidR="00AA1C76" w:rsidRPr="001050E6" w:rsidRDefault="00AA1C76" w:rsidP="00AA1C76">
      <w:pPr>
        <w:tabs>
          <w:tab w:val="left" w:pos="2499"/>
          <w:tab w:val="righ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17/372.- </w:t>
      </w:r>
      <w:proofErr w:type="spellStart"/>
      <w:r w:rsidRPr="001050E6">
        <w:rPr>
          <w:rFonts w:ascii="Verdana" w:eastAsia="Times New Roman" w:hAnsi="Verdana" w:cs="Arial"/>
          <w:sz w:val="16"/>
          <w:szCs w:val="22"/>
          <w:lang w:eastAsia="es-ES"/>
        </w:rPr>
        <w:t>Urbaniz.Acceso</w:t>
      </w:r>
      <w:proofErr w:type="spellEnd"/>
      <w:r w:rsidRPr="001050E6">
        <w:rPr>
          <w:rFonts w:ascii="Verdana" w:eastAsia="Times New Roman" w:hAnsi="Verdana" w:cs="Arial"/>
          <w:sz w:val="16"/>
          <w:szCs w:val="22"/>
          <w:lang w:eastAsia="es-ES"/>
        </w:rPr>
        <w:t xml:space="preserve"> Cementerio Bellavista, </w:t>
      </w:r>
      <w:proofErr w:type="spellStart"/>
      <w:r w:rsidRPr="001050E6">
        <w:rPr>
          <w:rFonts w:ascii="Verdana" w:eastAsia="Times New Roman" w:hAnsi="Verdana" w:cs="Arial"/>
          <w:sz w:val="16"/>
          <w:szCs w:val="22"/>
          <w:lang w:eastAsia="es-ES"/>
        </w:rPr>
        <w:t>Tegueste</w:t>
      </w:r>
      <w:proofErr w:type="spellEnd"/>
      <w:r w:rsidRPr="001050E6">
        <w:rPr>
          <w:rFonts w:ascii="Verdana" w:eastAsia="Times New Roman" w:hAnsi="Verdana" w:cs="Arial"/>
          <w:sz w:val="16"/>
          <w:szCs w:val="22"/>
          <w:lang w:eastAsia="es-ES"/>
        </w:rPr>
        <w:t>))</w:t>
      </w:r>
      <w:r w:rsidRPr="001050E6">
        <w:rPr>
          <w:rFonts w:ascii="Verdana" w:eastAsia="Times New Roman" w:hAnsi="Verdana" w:cs="Arial"/>
          <w:sz w:val="16"/>
          <w:szCs w:val="22"/>
          <w:lang w:eastAsia="es-ES"/>
        </w:rPr>
        <w:tab/>
      </w:r>
      <w:r w:rsidRPr="001050E6">
        <w:rPr>
          <w:rFonts w:ascii="Verdana" w:eastAsia="Times New Roman" w:hAnsi="Verdana" w:cs="Arial"/>
          <w:b/>
          <w:sz w:val="16"/>
          <w:szCs w:val="22"/>
          <w:lang w:eastAsia="es-ES"/>
        </w:rPr>
        <w:t>972.182,65</w:t>
      </w:r>
    </w:p>
    <w:p w:rsidR="00AA1C76" w:rsidRPr="001050E6" w:rsidRDefault="00AA1C76" w:rsidP="00AA1C76">
      <w:pPr>
        <w:keepNext/>
        <w:tabs>
          <w:tab w:val="left" w:pos="2835"/>
          <w:tab w:val="right" w:pos="9282"/>
        </w:tabs>
        <w:spacing w:before="120" w:after="120"/>
        <w:outlineLvl w:val="1"/>
        <w:rPr>
          <w:rFonts w:ascii="Verdana" w:eastAsia="Times New Roman" w:hAnsi="Verdana" w:cs="Arial"/>
          <w:b/>
          <w:sz w:val="16"/>
          <w:szCs w:val="22"/>
          <w:lang w:eastAsia="es-ES"/>
        </w:rPr>
      </w:pPr>
    </w:p>
    <w:p w:rsidR="00AA1C76" w:rsidRPr="001050E6" w:rsidRDefault="00AA1C76" w:rsidP="00AA1C76">
      <w:pPr>
        <w:keepNext/>
        <w:tabs>
          <w:tab w:val="left" w:pos="2835"/>
          <w:tab w:val="right" w:pos="8505"/>
        </w:tabs>
        <w:spacing w:before="120" w:after="120"/>
        <w:outlineLvl w:val="1"/>
        <w:rPr>
          <w:rFonts w:ascii="Verdana" w:eastAsia="Times New Roman" w:hAnsi="Verdana" w:cs="Arial"/>
          <w:b/>
          <w:bCs/>
          <w:sz w:val="16"/>
          <w:szCs w:val="22"/>
          <w:lang w:eastAsia="es-ES"/>
        </w:rPr>
      </w:pPr>
      <w:r w:rsidRPr="001050E6">
        <w:rPr>
          <w:rFonts w:ascii="Verdana" w:eastAsia="Times New Roman" w:hAnsi="Verdana" w:cs="Arial"/>
          <w:b/>
          <w:sz w:val="16"/>
          <w:szCs w:val="22"/>
          <w:lang w:eastAsia="es-ES"/>
        </w:rPr>
        <w:tab/>
        <w:t>TOTAL ALTAS</w:t>
      </w:r>
      <w:r w:rsidRPr="001050E6">
        <w:rPr>
          <w:rFonts w:ascii="Verdana" w:eastAsia="Times New Roman" w:hAnsi="Verdana" w:cs="Arial"/>
          <w:b/>
          <w:sz w:val="16"/>
          <w:szCs w:val="22"/>
          <w:lang w:eastAsia="es-ES"/>
        </w:rPr>
        <w:tab/>
      </w:r>
      <w:r w:rsidRPr="001050E6">
        <w:rPr>
          <w:rFonts w:ascii="Verdana" w:eastAsia="Times New Roman" w:hAnsi="Verdana" w:cs="Arial"/>
          <w:b/>
          <w:bCs/>
          <w:sz w:val="16"/>
          <w:szCs w:val="22"/>
          <w:lang w:eastAsia="es-ES"/>
        </w:rPr>
        <w:t>45.230.456,91</w:t>
      </w:r>
    </w:p>
    <w:p w:rsidR="00AA1C76" w:rsidRPr="001050E6" w:rsidRDefault="00AA1C76" w:rsidP="00AA1C76">
      <w:pPr>
        <w:keepNext/>
        <w:tabs>
          <w:tab w:val="left" w:pos="2835"/>
          <w:tab w:val="right" w:pos="9356"/>
        </w:tabs>
        <w:spacing w:before="120" w:after="120"/>
        <w:outlineLvl w:val="1"/>
        <w:rPr>
          <w:rFonts w:ascii="Verdana" w:eastAsia="Times New Roman" w:hAnsi="Verdana" w:cs="Arial"/>
          <w:b/>
          <w:sz w:val="16"/>
          <w:szCs w:val="22"/>
          <w:lang w:eastAsia="es-ES"/>
        </w:rPr>
      </w:pPr>
    </w:p>
    <w:p w:rsidR="00AA1C76" w:rsidRPr="001050E6" w:rsidRDefault="00AA1C76" w:rsidP="00AA1C76">
      <w:pPr>
        <w:keepNext/>
        <w:tabs>
          <w:tab w:val="left" w:pos="2835"/>
          <w:tab w:val="right" w:pos="9356"/>
        </w:tabs>
        <w:spacing w:before="120" w:after="120"/>
        <w:outlineLvl w:val="1"/>
        <w:rPr>
          <w:rFonts w:ascii="Verdana" w:eastAsia="Times New Roman" w:hAnsi="Verdana" w:cs="Arial"/>
          <w:b/>
          <w:sz w:val="16"/>
          <w:szCs w:val="22"/>
          <w:lang w:eastAsia="es-ES"/>
        </w:rPr>
      </w:pPr>
    </w:p>
    <w:bookmarkEnd w:id="48"/>
    <w:p w:rsidR="00AA1C76" w:rsidRPr="001050E6" w:rsidRDefault="00AA1C76" w:rsidP="00AA1C76">
      <w:pPr>
        <w:keepNext/>
        <w:tabs>
          <w:tab w:val="left" w:pos="2268"/>
          <w:tab w:val="right" w:pos="8505"/>
        </w:tabs>
        <w:spacing w:before="120" w:after="120"/>
        <w:outlineLvl w:val="2"/>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BAJAS DE GASTOS</w:t>
      </w:r>
    </w:p>
    <w:bookmarkEnd w:id="5"/>
    <w:bookmarkEnd w:id="18"/>
    <w:bookmarkEnd w:id="19"/>
    <w:bookmarkEnd w:id="20"/>
    <w:bookmarkEnd w:id="21"/>
    <w:bookmarkEnd w:id="22"/>
    <w:bookmarkEnd w:id="57"/>
    <w:bookmarkEnd w:id="58"/>
    <w:p w:rsidR="00AA1C76" w:rsidRPr="001050E6" w:rsidRDefault="00AA1C76" w:rsidP="00AA1C76">
      <w:pPr>
        <w:tabs>
          <w:tab w:val="left" w:pos="2552"/>
          <w:tab w:val="right" w:leader="dot" w:pos="8789"/>
        </w:tabs>
        <w:spacing w:before="120" w:after="120"/>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Bajas por anulación</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bookmarkStart w:id="60" w:name="OLE_LINK33"/>
      <w:bookmarkStart w:id="61" w:name="OLE_LINK47"/>
      <w:bookmarkStart w:id="62" w:name="OLE_LINK51"/>
      <w:r w:rsidRPr="001050E6">
        <w:rPr>
          <w:rFonts w:ascii="Verdana" w:eastAsia="Times New Roman" w:hAnsi="Verdana" w:cs="Arial"/>
          <w:sz w:val="16"/>
          <w:szCs w:val="22"/>
          <w:lang w:eastAsia="es-ES"/>
        </w:rPr>
        <w:t>17.0602.4196.21000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Infraest</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y</w:t>
      </w:r>
      <w:proofErr w:type="gramEnd"/>
      <w:r w:rsidRPr="001050E6">
        <w:rPr>
          <w:rFonts w:ascii="Verdana" w:eastAsia="Times New Roman" w:hAnsi="Verdana" w:cs="Arial"/>
          <w:sz w:val="16"/>
          <w:szCs w:val="22"/>
          <w:lang w:eastAsia="es-ES"/>
        </w:rPr>
        <w:t xml:space="preserve"> Bs Naturales/Otras </w:t>
      </w:r>
      <w:proofErr w:type="spellStart"/>
      <w:r w:rsidRPr="001050E6">
        <w:rPr>
          <w:rFonts w:ascii="Verdana" w:eastAsia="Times New Roman" w:hAnsi="Verdana" w:cs="Arial"/>
          <w:sz w:val="16"/>
          <w:szCs w:val="22"/>
          <w:lang w:eastAsia="es-ES"/>
        </w:rPr>
        <w:t>Act</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en</w:t>
      </w:r>
      <w:proofErr w:type="gram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Agric</w:t>
      </w:r>
      <w:proofErr w:type="spellEnd"/>
      <w:r w:rsidRPr="001050E6">
        <w:rPr>
          <w:rFonts w:ascii="Verdana" w:eastAsia="Times New Roman" w:hAnsi="Verdana" w:cs="Arial"/>
          <w:sz w:val="16"/>
          <w:szCs w:val="22"/>
          <w:lang w:eastAsia="es-ES"/>
        </w:rPr>
        <w:t xml:space="preserve">., Ganad. </w:t>
      </w:r>
      <w:proofErr w:type="gramStart"/>
      <w:r w:rsidRPr="001050E6">
        <w:rPr>
          <w:rFonts w:ascii="Verdana" w:eastAsia="Times New Roman" w:hAnsi="Verdana" w:cs="Arial"/>
          <w:sz w:val="16"/>
          <w:szCs w:val="22"/>
          <w:lang w:eastAsia="es-ES"/>
        </w:rPr>
        <w:t>y</w:t>
      </w:r>
      <w:proofErr w:type="gramEnd"/>
      <w:r w:rsidRPr="001050E6">
        <w:rPr>
          <w:rFonts w:ascii="Verdana" w:eastAsia="Times New Roman" w:hAnsi="Verdana" w:cs="Arial"/>
          <w:sz w:val="16"/>
          <w:szCs w:val="22"/>
          <w:lang w:eastAsia="es-ES"/>
        </w:rPr>
        <w:t xml:space="preserve"> Pesca</w:t>
      </w:r>
      <w:r w:rsidRPr="001050E6">
        <w:rPr>
          <w:rFonts w:ascii="Verdana" w:eastAsia="Times New Roman" w:hAnsi="Verdana" w:cs="Arial"/>
          <w:sz w:val="16"/>
          <w:szCs w:val="22"/>
          <w:lang w:eastAsia="es-ES"/>
        </w:rPr>
        <w:tab/>
        <w:t>8.000,00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17.0602.4196.22706</w:t>
      </w:r>
      <w:r w:rsidRPr="001050E6">
        <w:rPr>
          <w:rFonts w:ascii="Verdana" w:eastAsia="Times New Roman" w:hAnsi="Verdana" w:cs="Arial"/>
          <w:sz w:val="16"/>
          <w:szCs w:val="22"/>
          <w:lang w:eastAsia="es-ES"/>
        </w:rPr>
        <w:tab/>
        <w:t xml:space="preserve">Estudios y </w:t>
      </w:r>
      <w:proofErr w:type="spellStart"/>
      <w:r w:rsidRPr="001050E6">
        <w:rPr>
          <w:rFonts w:ascii="Verdana" w:eastAsia="Times New Roman" w:hAnsi="Verdana" w:cs="Arial"/>
          <w:sz w:val="16"/>
          <w:szCs w:val="22"/>
          <w:lang w:eastAsia="es-ES"/>
        </w:rPr>
        <w:t>Trab</w:t>
      </w:r>
      <w:proofErr w:type="spellEnd"/>
      <w:r w:rsidRPr="001050E6">
        <w:rPr>
          <w:rFonts w:ascii="Verdana" w:eastAsia="Times New Roman" w:hAnsi="Verdana" w:cs="Arial"/>
          <w:sz w:val="16"/>
          <w:szCs w:val="22"/>
          <w:lang w:eastAsia="es-ES"/>
        </w:rPr>
        <w:t xml:space="preserve"> Técnicos/Otras </w:t>
      </w:r>
      <w:proofErr w:type="spellStart"/>
      <w:r w:rsidRPr="001050E6">
        <w:rPr>
          <w:rFonts w:ascii="Verdana" w:eastAsia="Times New Roman" w:hAnsi="Verdana" w:cs="Arial"/>
          <w:sz w:val="16"/>
          <w:szCs w:val="22"/>
          <w:lang w:eastAsia="es-ES"/>
        </w:rPr>
        <w:t>act</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en</w:t>
      </w:r>
      <w:proofErr w:type="gram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Agric</w:t>
      </w:r>
      <w:proofErr w:type="spellEnd"/>
      <w:r w:rsidRPr="001050E6">
        <w:rPr>
          <w:rFonts w:ascii="Verdana" w:eastAsia="Times New Roman" w:hAnsi="Verdana" w:cs="Arial"/>
          <w:sz w:val="16"/>
          <w:szCs w:val="22"/>
          <w:lang w:eastAsia="es-ES"/>
        </w:rPr>
        <w:t xml:space="preserve">., Ganad. </w:t>
      </w:r>
      <w:proofErr w:type="gramStart"/>
      <w:r w:rsidRPr="001050E6">
        <w:rPr>
          <w:rFonts w:ascii="Verdana" w:eastAsia="Times New Roman" w:hAnsi="Verdana" w:cs="Arial"/>
          <w:sz w:val="16"/>
          <w:szCs w:val="22"/>
          <w:lang w:eastAsia="es-ES"/>
        </w:rPr>
        <w:t>y</w:t>
      </w:r>
      <w:proofErr w:type="gramEnd"/>
      <w:r w:rsidRPr="001050E6">
        <w:rPr>
          <w:rFonts w:ascii="Verdana" w:eastAsia="Times New Roman" w:hAnsi="Verdana" w:cs="Arial"/>
          <w:sz w:val="16"/>
          <w:szCs w:val="22"/>
          <w:lang w:eastAsia="es-ES"/>
        </w:rPr>
        <w:t xml:space="preserve"> Pesca</w:t>
      </w:r>
      <w:r w:rsidRPr="001050E6">
        <w:rPr>
          <w:rFonts w:ascii="Verdana" w:eastAsia="Times New Roman" w:hAnsi="Verdana" w:cs="Arial"/>
          <w:sz w:val="16"/>
          <w:szCs w:val="22"/>
          <w:lang w:eastAsia="es-ES"/>
        </w:rPr>
        <w:tab/>
        <w:t>12.600,00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17.0603.4332.62210</w:t>
      </w:r>
      <w:r w:rsidRPr="001050E6">
        <w:rPr>
          <w:rFonts w:ascii="Verdana" w:eastAsia="Times New Roman" w:hAnsi="Verdana" w:cs="Arial"/>
          <w:sz w:val="16"/>
          <w:szCs w:val="22"/>
          <w:lang w:eastAsia="es-ES"/>
        </w:rPr>
        <w:tab/>
        <w:t>Edif. y Otras Construcciones/</w:t>
      </w:r>
      <w:proofErr w:type="spellStart"/>
      <w:r w:rsidRPr="001050E6">
        <w:rPr>
          <w:rFonts w:ascii="Verdana" w:eastAsia="Times New Roman" w:hAnsi="Verdana" w:cs="Arial"/>
          <w:sz w:val="16"/>
          <w:szCs w:val="22"/>
          <w:lang w:eastAsia="es-ES"/>
        </w:rPr>
        <w:t>Dllo.Empresarial</w:t>
      </w:r>
      <w:proofErr w:type="spellEnd"/>
      <w:r w:rsidRPr="001050E6">
        <w:rPr>
          <w:rFonts w:ascii="Verdana" w:eastAsia="Times New Roman" w:hAnsi="Verdana" w:cs="Arial"/>
          <w:sz w:val="16"/>
          <w:szCs w:val="22"/>
          <w:lang w:eastAsia="es-ES"/>
        </w:rPr>
        <w:tab/>
        <w:t>2.700,00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16/0619, Construcción Nuevo Matadero Insular)</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17.0153.4413.44909</w:t>
      </w:r>
      <w:r w:rsidRPr="001050E6">
        <w:rPr>
          <w:rFonts w:ascii="Verdana" w:eastAsia="Times New Roman" w:hAnsi="Verdana" w:cs="Arial"/>
          <w:sz w:val="16"/>
          <w:szCs w:val="22"/>
          <w:lang w:eastAsia="es-ES"/>
        </w:rPr>
        <w:tab/>
        <w:t xml:space="preserve">Subvenciones </w:t>
      </w:r>
      <w:proofErr w:type="spellStart"/>
      <w:r w:rsidRPr="001050E6">
        <w:rPr>
          <w:rFonts w:ascii="Verdana" w:eastAsia="Times New Roman" w:hAnsi="Verdana" w:cs="Arial"/>
          <w:sz w:val="16"/>
          <w:szCs w:val="22"/>
          <w:lang w:eastAsia="es-ES"/>
        </w:rPr>
        <w:t>Ctes.a</w:t>
      </w:r>
      <w:proofErr w:type="spellEnd"/>
      <w:r w:rsidRPr="001050E6">
        <w:rPr>
          <w:rFonts w:ascii="Verdana" w:eastAsia="Times New Roman" w:hAnsi="Verdana" w:cs="Arial"/>
          <w:sz w:val="16"/>
          <w:szCs w:val="22"/>
          <w:lang w:eastAsia="es-ES"/>
        </w:rPr>
        <w:t xml:space="preserve"> TITSA/Transporte de Viajeros</w:t>
      </w:r>
      <w:r w:rsidRPr="001050E6">
        <w:rPr>
          <w:rFonts w:ascii="Verdana" w:eastAsia="Times New Roman" w:hAnsi="Verdana" w:cs="Arial"/>
          <w:sz w:val="16"/>
          <w:szCs w:val="22"/>
          <w:lang w:eastAsia="es-ES"/>
        </w:rPr>
        <w:tab/>
        <w:t>1.182.906,42</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15/0532.- CPI Políticas 2016)</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17.0202.1641.65000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 xml:space="preserve">/Cementerios y </w:t>
      </w:r>
      <w:proofErr w:type="spellStart"/>
      <w:r w:rsidRPr="001050E6">
        <w:rPr>
          <w:rFonts w:ascii="Verdana" w:eastAsia="Times New Roman" w:hAnsi="Verdana" w:cs="Arial"/>
          <w:sz w:val="16"/>
          <w:szCs w:val="22"/>
          <w:lang w:eastAsia="es-ES"/>
        </w:rPr>
        <w:t>Ss.Funerarios</w:t>
      </w:r>
      <w:proofErr w:type="spellEnd"/>
      <w:r w:rsidRPr="001050E6">
        <w:rPr>
          <w:rFonts w:ascii="Verdana" w:eastAsia="Times New Roman" w:hAnsi="Verdana" w:cs="Arial"/>
          <w:sz w:val="16"/>
          <w:szCs w:val="22"/>
          <w:lang w:eastAsia="es-ES"/>
        </w:rPr>
        <w:tab/>
        <w:t>250.200,00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17/351.- </w:t>
      </w:r>
      <w:proofErr w:type="spellStart"/>
      <w:r w:rsidRPr="001050E6">
        <w:rPr>
          <w:rFonts w:ascii="Verdana" w:eastAsia="Times New Roman" w:hAnsi="Verdana" w:cs="Arial"/>
          <w:sz w:val="16"/>
          <w:szCs w:val="22"/>
          <w:lang w:eastAsia="es-ES"/>
        </w:rPr>
        <w:t>Mej.y</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Ampliac.Cementerio</w:t>
      </w:r>
      <w:proofErr w:type="spellEnd"/>
      <w:r w:rsidRPr="001050E6">
        <w:rPr>
          <w:rFonts w:ascii="Verdana" w:eastAsia="Times New Roman" w:hAnsi="Verdana" w:cs="Arial"/>
          <w:sz w:val="16"/>
          <w:szCs w:val="22"/>
          <w:lang w:eastAsia="es-ES"/>
        </w:rPr>
        <w:t xml:space="preserve"> Municipal </w:t>
      </w:r>
      <w:proofErr w:type="spellStart"/>
      <w:r w:rsidRPr="001050E6">
        <w:rPr>
          <w:rFonts w:ascii="Verdana" w:eastAsia="Times New Roman" w:hAnsi="Verdana" w:cs="Arial"/>
          <w:sz w:val="16"/>
          <w:szCs w:val="22"/>
          <w:lang w:eastAsia="es-ES"/>
        </w:rPr>
        <w:t>S.Jose</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lastRenderedPageBreak/>
        <w:t>17.0202.1641.65000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 xml:space="preserve">/Cementerios y </w:t>
      </w:r>
      <w:proofErr w:type="spellStart"/>
      <w:r w:rsidRPr="001050E6">
        <w:rPr>
          <w:rFonts w:ascii="Verdana" w:eastAsia="Times New Roman" w:hAnsi="Verdana" w:cs="Arial"/>
          <w:sz w:val="16"/>
          <w:szCs w:val="22"/>
          <w:lang w:eastAsia="es-ES"/>
        </w:rPr>
        <w:t>Ss.Funerarios</w:t>
      </w:r>
      <w:proofErr w:type="spellEnd"/>
      <w:r w:rsidRPr="001050E6">
        <w:rPr>
          <w:rFonts w:ascii="Verdana" w:eastAsia="Times New Roman" w:hAnsi="Verdana" w:cs="Arial"/>
          <w:sz w:val="16"/>
          <w:szCs w:val="22"/>
          <w:lang w:eastAsia="es-ES"/>
        </w:rPr>
        <w:tab/>
        <w:t>90.000,00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17/352.-Cementerio Municipal El Sauzal)</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17.0202.1641.65000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 xml:space="preserve">/Cementerios y </w:t>
      </w:r>
      <w:proofErr w:type="spellStart"/>
      <w:r w:rsidRPr="001050E6">
        <w:rPr>
          <w:rFonts w:ascii="Verdana" w:eastAsia="Times New Roman" w:hAnsi="Verdana" w:cs="Arial"/>
          <w:sz w:val="16"/>
          <w:szCs w:val="22"/>
          <w:lang w:eastAsia="es-ES"/>
        </w:rPr>
        <w:t>Ss.Funerarios</w:t>
      </w:r>
      <w:proofErr w:type="spellEnd"/>
      <w:r w:rsidRPr="001050E6">
        <w:rPr>
          <w:rFonts w:ascii="Verdana" w:eastAsia="Times New Roman" w:hAnsi="Verdana" w:cs="Arial"/>
          <w:sz w:val="16"/>
          <w:szCs w:val="22"/>
          <w:lang w:eastAsia="es-ES"/>
        </w:rPr>
        <w:tab/>
        <w:t>268.572,94</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17/353.-Ref.y </w:t>
      </w:r>
      <w:proofErr w:type="spellStart"/>
      <w:r w:rsidRPr="001050E6">
        <w:rPr>
          <w:rFonts w:ascii="Verdana" w:eastAsia="Times New Roman" w:hAnsi="Verdana" w:cs="Arial"/>
          <w:sz w:val="16"/>
          <w:szCs w:val="22"/>
          <w:lang w:eastAsia="es-ES"/>
        </w:rPr>
        <w:t>Ampliac</w:t>
      </w:r>
      <w:proofErr w:type="spellEnd"/>
      <w:r w:rsidRPr="001050E6">
        <w:rPr>
          <w:rFonts w:ascii="Verdana" w:eastAsia="Times New Roman" w:hAnsi="Verdana" w:cs="Arial"/>
          <w:sz w:val="16"/>
          <w:szCs w:val="22"/>
          <w:lang w:eastAsia="es-ES"/>
        </w:rPr>
        <w:t>. Cementerio Municipal Sta. Úrsula)</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17.0202.1602.65000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w:t>
      </w:r>
      <w:proofErr w:type="spellEnd"/>
      <w:r w:rsidRPr="001050E6">
        <w:rPr>
          <w:rFonts w:ascii="Verdana" w:eastAsia="Times New Roman" w:hAnsi="Verdana" w:cs="Arial"/>
          <w:sz w:val="16"/>
          <w:szCs w:val="22"/>
          <w:lang w:eastAsia="es-ES"/>
        </w:rPr>
        <w:t xml:space="preserve">. </w:t>
      </w:r>
      <w:proofErr w:type="spellStart"/>
      <w:r w:rsidRPr="001050E6">
        <w:rPr>
          <w:rFonts w:ascii="Verdana" w:eastAsia="Times New Roman" w:hAnsi="Verdana" w:cs="Arial"/>
          <w:sz w:val="16"/>
          <w:szCs w:val="22"/>
          <w:lang w:eastAsia="es-ES"/>
        </w:rPr>
        <w:t>Gest.O.Entes</w:t>
      </w:r>
      <w:proofErr w:type="spellEnd"/>
      <w:r w:rsidRPr="001050E6">
        <w:rPr>
          <w:rFonts w:ascii="Verdana" w:eastAsia="Times New Roman" w:hAnsi="Verdana" w:cs="Arial"/>
          <w:sz w:val="16"/>
          <w:szCs w:val="22"/>
          <w:lang w:eastAsia="es-ES"/>
        </w:rPr>
        <w:t>/Alcantarillado</w:t>
      </w:r>
      <w:r w:rsidRPr="001050E6">
        <w:rPr>
          <w:rFonts w:ascii="Verdana" w:eastAsia="Times New Roman" w:hAnsi="Verdana" w:cs="Arial"/>
          <w:sz w:val="16"/>
          <w:szCs w:val="22"/>
          <w:lang w:eastAsia="es-ES"/>
        </w:rPr>
        <w:tab/>
        <w:t>471.946,26</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17/337.-Mej.y </w:t>
      </w:r>
      <w:proofErr w:type="spellStart"/>
      <w:r w:rsidRPr="001050E6">
        <w:rPr>
          <w:rFonts w:ascii="Verdana" w:eastAsia="Times New Roman" w:hAnsi="Verdana" w:cs="Arial"/>
          <w:sz w:val="16"/>
          <w:szCs w:val="22"/>
          <w:lang w:eastAsia="es-ES"/>
        </w:rPr>
        <w:t>Acond.Infrast.Viaria</w:t>
      </w:r>
      <w:proofErr w:type="gramStart"/>
      <w:r w:rsidRPr="001050E6">
        <w:rPr>
          <w:rFonts w:ascii="Verdana" w:eastAsia="Times New Roman" w:hAnsi="Verdana" w:cs="Arial"/>
          <w:sz w:val="16"/>
          <w:szCs w:val="22"/>
          <w:lang w:eastAsia="es-ES"/>
        </w:rPr>
        <w:t>,Alcantarillado</w:t>
      </w:r>
      <w:proofErr w:type="spellEnd"/>
      <w:proofErr w:type="gramEnd"/>
      <w:r w:rsidRPr="001050E6">
        <w:rPr>
          <w:rFonts w:ascii="Verdana" w:eastAsia="Times New Roman" w:hAnsi="Verdana" w:cs="Arial"/>
          <w:sz w:val="16"/>
          <w:szCs w:val="22"/>
          <w:lang w:eastAsia="es-ES"/>
        </w:rPr>
        <w:t xml:space="preserve"> y Red </w:t>
      </w:r>
      <w:proofErr w:type="spellStart"/>
      <w:r w:rsidRPr="001050E6">
        <w:rPr>
          <w:rFonts w:ascii="Verdana" w:eastAsia="Times New Roman" w:hAnsi="Verdana" w:cs="Arial"/>
          <w:sz w:val="16"/>
          <w:szCs w:val="22"/>
          <w:lang w:eastAsia="es-ES"/>
        </w:rPr>
        <w:t>Agua,Buenavista</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17.1001.3371.76240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Subv.Ayuntamientos</w:t>
      </w:r>
      <w:proofErr w:type="spellEnd"/>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Instalac.Ocupac.Tiempo</w:t>
      </w:r>
      <w:proofErr w:type="spellEnd"/>
      <w:r w:rsidRPr="001050E6">
        <w:rPr>
          <w:rFonts w:ascii="Verdana" w:eastAsia="Times New Roman" w:hAnsi="Verdana" w:cs="Arial"/>
          <w:sz w:val="16"/>
          <w:szCs w:val="22"/>
          <w:lang w:eastAsia="es-ES"/>
        </w:rPr>
        <w:t xml:space="preserve"> Libre</w:t>
      </w:r>
      <w:r w:rsidRPr="001050E6">
        <w:rPr>
          <w:rFonts w:ascii="Verdana" w:eastAsia="Times New Roman" w:hAnsi="Verdana" w:cs="Arial"/>
          <w:sz w:val="16"/>
          <w:szCs w:val="22"/>
          <w:lang w:eastAsia="es-ES"/>
        </w:rPr>
        <w:tab/>
        <w:t>40.000,00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16/96.- Casa Juventud </w:t>
      </w:r>
      <w:proofErr w:type="spellStart"/>
      <w:r w:rsidRPr="001050E6">
        <w:rPr>
          <w:rFonts w:ascii="Verdana" w:eastAsia="Times New Roman" w:hAnsi="Verdana" w:cs="Arial"/>
          <w:sz w:val="16"/>
          <w:szCs w:val="22"/>
          <w:lang w:eastAsia="es-ES"/>
        </w:rPr>
        <w:t>Arafo</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17.0741.3428.65000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/Instalaciones Deportivas</w:t>
      </w:r>
      <w:r w:rsidRPr="001050E6">
        <w:rPr>
          <w:rFonts w:ascii="Verdana" w:eastAsia="Times New Roman" w:hAnsi="Verdana" w:cs="Arial"/>
          <w:sz w:val="16"/>
          <w:szCs w:val="22"/>
          <w:lang w:eastAsia="es-ES"/>
        </w:rPr>
        <w:tab/>
        <w:t>150.000,00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17/0651.- Programa </w:t>
      </w:r>
      <w:proofErr w:type="spellStart"/>
      <w:r w:rsidRPr="001050E6">
        <w:rPr>
          <w:rFonts w:ascii="Verdana" w:eastAsia="Times New Roman" w:hAnsi="Verdana" w:cs="Arial"/>
          <w:sz w:val="16"/>
          <w:szCs w:val="22"/>
          <w:lang w:eastAsia="es-ES"/>
        </w:rPr>
        <w:t>Outdoor</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17.0501.4315.65000</w:t>
      </w:r>
      <w:r w:rsidRPr="001050E6">
        <w:rPr>
          <w:rFonts w:ascii="Verdana" w:eastAsia="Times New Roman" w:hAnsi="Verdana" w:cs="Arial"/>
          <w:sz w:val="16"/>
          <w:szCs w:val="22"/>
          <w:lang w:eastAsia="es-ES"/>
        </w:rPr>
        <w:tab/>
      </w:r>
      <w:proofErr w:type="spellStart"/>
      <w:r w:rsidRPr="001050E6">
        <w:rPr>
          <w:rFonts w:ascii="Verdana" w:eastAsia="Times New Roman" w:hAnsi="Verdana" w:cs="Arial"/>
          <w:sz w:val="16"/>
          <w:szCs w:val="22"/>
          <w:lang w:eastAsia="es-ES"/>
        </w:rPr>
        <w:t>Invers.Gest.O.Entes</w:t>
      </w:r>
      <w:proofErr w:type="spellEnd"/>
      <w:r w:rsidRPr="001050E6">
        <w:rPr>
          <w:rFonts w:ascii="Verdana" w:eastAsia="Times New Roman" w:hAnsi="Verdana" w:cs="Arial"/>
          <w:sz w:val="16"/>
          <w:szCs w:val="22"/>
          <w:lang w:eastAsia="es-ES"/>
        </w:rPr>
        <w:t>/Comercio</w:t>
      </w:r>
      <w:r w:rsidRPr="001050E6">
        <w:rPr>
          <w:rFonts w:ascii="Verdana" w:eastAsia="Times New Roman" w:hAnsi="Verdana" w:cs="Arial"/>
          <w:sz w:val="16"/>
          <w:szCs w:val="22"/>
          <w:lang w:eastAsia="es-ES"/>
        </w:rPr>
        <w:tab/>
        <w:t>122.094,58</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17/0134.- Programa ZCA)</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17.0711.9261.21600</w:t>
      </w:r>
      <w:r w:rsidRPr="001050E6">
        <w:rPr>
          <w:rFonts w:ascii="Verdana" w:eastAsia="Times New Roman" w:hAnsi="Verdana" w:cs="Arial"/>
          <w:sz w:val="16"/>
          <w:szCs w:val="22"/>
          <w:lang w:eastAsia="es-ES"/>
        </w:rPr>
        <w:tab/>
        <w:t xml:space="preserve">Equipos </w:t>
      </w:r>
      <w:proofErr w:type="spellStart"/>
      <w:r w:rsidRPr="001050E6">
        <w:rPr>
          <w:rFonts w:ascii="Verdana" w:eastAsia="Times New Roman" w:hAnsi="Verdana" w:cs="Arial"/>
          <w:sz w:val="16"/>
          <w:szCs w:val="22"/>
          <w:lang w:eastAsia="es-ES"/>
        </w:rPr>
        <w:t>Proc.Información</w:t>
      </w:r>
      <w:proofErr w:type="spellEnd"/>
      <w:r w:rsidRPr="001050E6">
        <w:rPr>
          <w:rFonts w:ascii="Verdana" w:eastAsia="Times New Roman" w:hAnsi="Verdana" w:cs="Arial"/>
          <w:sz w:val="16"/>
          <w:szCs w:val="22"/>
          <w:lang w:eastAsia="es-ES"/>
        </w:rPr>
        <w:t>/Comunicaciones Internas</w:t>
      </w:r>
      <w:r w:rsidRPr="001050E6">
        <w:rPr>
          <w:rFonts w:ascii="Verdana" w:eastAsia="Times New Roman" w:hAnsi="Verdana" w:cs="Arial"/>
          <w:sz w:val="16"/>
          <w:szCs w:val="22"/>
          <w:lang w:eastAsia="es-ES"/>
        </w:rPr>
        <w:tab/>
        <w:t>10.000,00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Proy</w:t>
      </w:r>
      <w:proofErr w:type="spellEnd"/>
      <w:r w:rsidRPr="001050E6">
        <w:rPr>
          <w:rFonts w:ascii="Verdana" w:eastAsia="Times New Roman" w:hAnsi="Verdana" w:cs="Arial"/>
          <w:sz w:val="16"/>
          <w:szCs w:val="22"/>
          <w:lang w:eastAsia="es-ES"/>
        </w:rPr>
        <w:t>. 16/0766.- Servicio Comunicaciones Inalámbricas)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17.0711.9261.21600</w:t>
      </w:r>
      <w:r w:rsidRPr="001050E6">
        <w:rPr>
          <w:rFonts w:ascii="Verdana" w:eastAsia="Times New Roman" w:hAnsi="Verdana" w:cs="Arial"/>
          <w:sz w:val="16"/>
          <w:szCs w:val="22"/>
          <w:lang w:eastAsia="es-ES"/>
        </w:rPr>
        <w:tab/>
        <w:t xml:space="preserve">Equipos </w:t>
      </w:r>
      <w:proofErr w:type="spellStart"/>
      <w:r w:rsidRPr="001050E6">
        <w:rPr>
          <w:rFonts w:ascii="Verdana" w:eastAsia="Times New Roman" w:hAnsi="Verdana" w:cs="Arial"/>
          <w:sz w:val="16"/>
          <w:szCs w:val="22"/>
          <w:lang w:eastAsia="es-ES"/>
        </w:rPr>
        <w:t>Proc.Información</w:t>
      </w:r>
      <w:proofErr w:type="spellEnd"/>
      <w:r w:rsidRPr="001050E6">
        <w:rPr>
          <w:rFonts w:ascii="Verdana" w:eastAsia="Times New Roman" w:hAnsi="Verdana" w:cs="Arial"/>
          <w:sz w:val="16"/>
          <w:szCs w:val="22"/>
          <w:lang w:eastAsia="es-ES"/>
        </w:rPr>
        <w:t>/Comunicaciones Internas</w:t>
      </w:r>
      <w:r w:rsidRPr="001050E6">
        <w:rPr>
          <w:rFonts w:ascii="Verdana" w:eastAsia="Times New Roman" w:hAnsi="Verdana" w:cs="Arial"/>
          <w:sz w:val="16"/>
          <w:szCs w:val="22"/>
          <w:lang w:eastAsia="es-ES"/>
        </w:rPr>
        <w:tab/>
        <w:t>7.000,00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Proy</w:t>
      </w:r>
      <w:proofErr w:type="spellEnd"/>
      <w:r w:rsidRPr="001050E6">
        <w:rPr>
          <w:rFonts w:ascii="Verdana" w:eastAsia="Times New Roman" w:hAnsi="Verdana" w:cs="Arial"/>
          <w:sz w:val="16"/>
          <w:szCs w:val="22"/>
          <w:lang w:eastAsia="es-ES"/>
        </w:rPr>
        <w:t xml:space="preserve">. 16/1000.- Licencias y Soporte </w:t>
      </w:r>
      <w:proofErr w:type="spellStart"/>
      <w:r w:rsidRPr="001050E6">
        <w:rPr>
          <w:rFonts w:ascii="Verdana" w:eastAsia="Times New Roman" w:hAnsi="Verdana" w:cs="Arial"/>
          <w:sz w:val="16"/>
          <w:szCs w:val="22"/>
          <w:lang w:eastAsia="es-ES"/>
        </w:rPr>
        <w:t>Tco.Soluciones</w:t>
      </w:r>
      <w:proofErr w:type="spellEnd"/>
      <w:r w:rsidRPr="001050E6">
        <w:rPr>
          <w:rFonts w:ascii="Verdana" w:eastAsia="Times New Roman" w:hAnsi="Verdana" w:cs="Arial"/>
          <w:sz w:val="16"/>
          <w:szCs w:val="22"/>
          <w:lang w:eastAsia="es-ES"/>
        </w:rPr>
        <w:t xml:space="preserve"> Seguridad ECIT)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17.0711.9261.22706</w:t>
      </w:r>
      <w:r w:rsidRPr="001050E6">
        <w:rPr>
          <w:rFonts w:ascii="Verdana" w:eastAsia="Times New Roman" w:hAnsi="Verdana" w:cs="Arial"/>
          <w:sz w:val="16"/>
          <w:szCs w:val="22"/>
          <w:lang w:eastAsia="es-ES"/>
        </w:rPr>
        <w:tab/>
        <w:t xml:space="preserve">Estudios y </w:t>
      </w:r>
      <w:proofErr w:type="spellStart"/>
      <w:r w:rsidRPr="001050E6">
        <w:rPr>
          <w:rFonts w:ascii="Verdana" w:eastAsia="Times New Roman" w:hAnsi="Verdana" w:cs="Arial"/>
          <w:sz w:val="16"/>
          <w:szCs w:val="22"/>
          <w:lang w:eastAsia="es-ES"/>
        </w:rPr>
        <w:t>Trab.Tcos</w:t>
      </w:r>
      <w:proofErr w:type="spellEnd"/>
      <w:r w:rsidRPr="001050E6">
        <w:rPr>
          <w:rFonts w:ascii="Verdana" w:eastAsia="Times New Roman" w:hAnsi="Verdana" w:cs="Arial"/>
          <w:sz w:val="16"/>
          <w:szCs w:val="22"/>
          <w:lang w:eastAsia="es-ES"/>
        </w:rPr>
        <w:t>./Comunicaciones Internas</w:t>
      </w:r>
      <w:r w:rsidRPr="001050E6">
        <w:rPr>
          <w:rFonts w:ascii="Verdana" w:eastAsia="Times New Roman" w:hAnsi="Verdana" w:cs="Arial"/>
          <w:sz w:val="16"/>
          <w:szCs w:val="22"/>
          <w:lang w:eastAsia="es-ES"/>
        </w:rPr>
        <w:tab/>
        <w:t>138.000,00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Proy</w:t>
      </w:r>
      <w:proofErr w:type="spellEnd"/>
      <w:r w:rsidRPr="001050E6">
        <w:rPr>
          <w:rFonts w:ascii="Verdana" w:eastAsia="Times New Roman" w:hAnsi="Verdana" w:cs="Arial"/>
          <w:sz w:val="16"/>
          <w:szCs w:val="22"/>
          <w:lang w:eastAsia="es-ES"/>
        </w:rPr>
        <w:t>. 16/0983.- Rediseño y Mejora Portal Web Tenerife es)</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17.0153.4413.44909</w:t>
      </w:r>
      <w:r w:rsidRPr="001050E6">
        <w:rPr>
          <w:rFonts w:ascii="Verdana" w:eastAsia="Times New Roman" w:hAnsi="Verdana" w:cs="Arial"/>
          <w:sz w:val="16"/>
          <w:szCs w:val="22"/>
          <w:lang w:eastAsia="es-ES"/>
        </w:rPr>
        <w:tab/>
        <w:t xml:space="preserve">Subvenciones </w:t>
      </w:r>
      <w:proofErr w:type="spellStart"/>
      <w:r w:rsidRPr="001050E6">
        <w:rPr>
          <w:rFonts w:ascii="Verdana" w:eastAsia="Times New Roman" w:hAnsi="Verdana" w:cs="Arial"/>
          <w:sz w:val="16"/>
          <w:szCs w:val="22"/>
          <w:lang w:eastAsia="es-ES"/>
        </w:rPr>
        <w:t>Ctes.a</w:t>
      </w:r>
      <w:proofErr w:type="spellEnd"/>
      <w:r w:rsidRPr="001050E6">
        <w:rPr>
          <w:rFonts w:ascii="Verdana" w:eastAsia="Times New Roman" w:hAnsi="Verdana" w:cs="Arial"/>
          <w:sz w:val="16"/>
          <w:szCs w:val="22"/>
          <w:lang w:eastAsia="es-ES"/>
        </w:rPr>
        <w:t xml:space="preserve"> TITSA/Transporte de Viajeros</w:t>
      </w:r>
      <w:r w:rsidRPr="001050E6">
        <w:rPr>
          <w:rFonts w:ascii="Verdana" w:eastAsia="Times New Roman" w:hAnsi="Verdana" w:cs="Arial"/>
          <w:sz w:val="16"/>
          <w:szCs w:val="22"/>
          <w:lang w:eastAsia="es-ES"/>
        </w:rPr>
        <w:tab/>
      </w:r>
      <w:r w:rsidRPr="001050E6">
        <w:rPr>
          <w:rFonts w:ascii="Verdana" w:eastAsia="Times New Roman" w:hAnsi="Verdana" w:cs="Arial"/>
          <w:sz w:val="16"/>
          <w:szCs w:val="22"/>
          <w:u w:val="single"/>
          <w:lang w:eastAsia="es-ES"/>
        </w:rPr>
        <w:t>1.500.000,00</w:t>
      </w:r>
    </w:p>
    <w:p w:rsidR="00AA1C76" w:rsidRPr="001050E6" w:rsidRDefault="00AA1C76" w:rsidP="00AA1C76">
      <w:pPr>
        <w:tabs>
          <w:tab w:val="left" w:pos="2499"/>
          <w:tab w:val="right" w:pos="8505"/>
        </w:tabs>
        <w:spacing w:before="120" w:after="120"/>
        <w:rPr>
          <w:rFonts w:ascii="Verdana" w:eastAsia="Times New Roman" w:hAnsi="Verdana" w:cs="Arial"/>
          <w:b/>
          <w:bCs/>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15/0532.- CPI Políticas 2016)</w:t>
      </w:r>
      <w:r w:rsidRPr="001050E6">
        <w:rPr>
          <w:rFonts w:ascii="Verdana" w:eastAsia="Times New Roman" w:hAnsi="Verdana" w:cs="Arial"/>
          <w:sz w:val="16"/>
          <w:szCs w:val="22"/>
          <w:lang w:eastAsia="es-ES"/>
        </w:rPr>
        <w:tab/>
      </w:r>
      <w:r w:rsidRPr="001050E6">
        <w:rPr>
          <w:rFonts w:ascii="Verdana" w:eastAsia="Times New Roman" w:hAnsi="Verdana" w:cs="Arial"/>
          <w:b/>
          <w:bCs/>
          <w:sz w:val="16"/>
          <w:szCs w:val="22"/>
          <w:lang w:eastAsia="es-ES"/>
        </w:rPr>
        <w:t>4.254.020,20</w:t>
      </w:r>
    </w:p>
    <w:p w:rsidR="00AA1C76" w:rsidRPr="001050E6" w:rsidRDefault="00AA1C76" w:rsidP="00AA1C76">
      <w:pPr>
        <w:tabs>
          <w:tab w:val="left" w:pos="2499"/>
          <w:tab w:val="right" w:pos="9282"/>
        </w:tabs>
        <w:spacing w:before="120" w:after="120"/>
        <w:rPr>
          <w:rFonts w:ascii="Verdana" w:eastAsia="Times New Roman" w:hAnsi="Verdana" w:cs="Arial"/>
          <w:sz w:val="16"/>
          <w:szCs w:val="22"/>
          <w:lang w:eastAsia="es-ES"/>
        </w:rPr>
      </w:pPr>
    </w:p>
    <w:p w:rsidR="00AA1C76" w:rsidRPr="001050E6" w:rsidRDefault="00AA1C76" w:rsidP="00AA1C76">
      <w:pPr>
        <w:spacing w:before="120" w:after="120"/>
        <w:rPr>
          <w:rFonts w:ascii="Verdana" w:eastAsia="Times New Roman" w:hAnsi="Verdana" w:cs="Arial"/>
          <w:b/>
          <w:sz w:val="16"/>
          <w:szCs w:val="22"/>
          <w:u w:val="single"/>
          <w:lang w:eastAsia="es-ES"/>
        </w:rPr>
      </w:pPr>
      <w:r w:rsidRPr="001050E6">
        <w:rPr>
          <w:rFonts w:ascii="Verdana" w:eastAsia="Times New Roman" w:hAnsi="Verdana" w:cs="Arial"/>
          <w:b/>
          <w:sz w:val="16"/>
          <w:szCs w:val="22"/>
          <w:u w:val="single"/>
          <w:lang w:eastAsia="es-ES"/>
        </w:rPr>
        <w:t>Transferencias a la baja</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17.0202.1602.65000</w:t>
      </w:r>
      <w:r w:rsidRPr="001050E6">
        <w:rPr>
          <w:rFonts w:ascii="Verdana" w:eastAsia="Times New Roman" w:hAnsi="Verdana" w:cs="Arial"/>
          <w:sz w:val="16"/>
          <w:szCs w:val="22"/>
          <w:lang w:eastAsia="es-ES"/>
        </w:rPr>
        <w:tab/>
        <w:t xml:space="preserve">Inversiones Gestionadas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/Alcantarillado</w:t>
      </w:r>
      <w:r w:rsidRPr="001050E6">
        <w:rPr>
          <w:rFonts w:ascii="Verdana" w:eastAsia="Times New Roman" w:hAnsi="Verdana" w:cs="Arial"/>
          <w:sz w:val="16"/>
          <w:szCs w:val="22"/>
          <w:lang w:eastAsia="es-ES"/>
        </w:rPr>
        <w:tab/>
        <w:t>644.378,30</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17/338.- Galería Ss.TF1 (fase 1-B-1), cauce bajo TF1)</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17.0202.1602.65000</w:t>
      </w:r>
      <w:r w:rsidRPr="001050E6">
        <w:rPr>
          <w:rFonts w:ascii="Verdana" w:eastAsia="Times New Roman" w:hAnsi="Verdana" w:cs="Arial"/>
          <w:sz w:val="16"/>
          <w:szCs w:val="22"/>
          <w:lang w:eastAsia="es-ES"/>
        </w:rPr>
        <w:tab/>
        <w:t xml:space="preserve">Inversiones Gestionadas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/Alcantarillado</w:t>
      </w:r>
      <w:r w:rsidRPr="001050E6">
        <w:rPr>
          <w:rFonts w:ascii="Verdana" w:eastAsia="Times New Roman" w:hAnsi="Verdana" w:cs="Arial"/>
          <w:sz w:val="16"/>
          <w:szCs w:val="22"/>
          <w:lang w:eastAsia="es-ES"/>
        </w:rPr>
        <w:tab/>
        <w:t>285.898,14</w:t>
      </w:r>
    </w:p>
    <w:p w:rsidR="00AA1C76" w:rsidRPr="001050E6" w:rsidRDefault="00AA1C76" w:rsidP="00AA1C76">
      <w:pPr>
        <w:tabs>
          <w:tab w:val="left" w:pos="2499"/>
          <w:tab w:val="right" w:leader="dot" w:pos="9282"/>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xml:space="preserve">. 17/451.- Saneamiento Ladera </w:t>
      </w:r>
      <w:proofErr w:type="spellStart"/>
      <w:r w:rsidRPr="001050E6">
        <w:rPr>
          <w:rFonts w:ascii="Verdana" w:eastAsia="Times New Roman" w:hAnsi="Verdana" w:cs="Arial"/>
          <w:sz w:val="16"/>
          <w:szCs w:val="22"/>
          <w:lang w:eastAsia="es-ES"/>
        </w:rPr>
        <w:t>S.Roque</w:t>
      </w:r>
      <w:proofErr w:type="spellEnd"/>
      <w:r w:rsidRPr="001050E6">
        <w:rPr>
          <w:rFonts w:ascii="Verdana" w:eastAsia="Times New Roman" w:hAnsi="Verdana" w:cs="Arial"/>
          <w:sz w:val="16"/>
          <w:szCs w:val="22"/>
          <w:lang w:eastAsia="es-ES"/>
        </w:rPr>
        <w:t>)</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u w:val="single"/>
          <w:lang w:eastAsia="es-ES"/>
        </w:rPr>
      </w:pPr>
      <w:r w:rsidRPr="001050E6">
        <w:rPr>
          <w:rFonts w:ascii="Verdana" w:eastAsia="Times New Roman" w:hAnsi="Verdana" w:cs="Arial"/>
          <w:sz w:val="16"/>
          <w:szCs w:val="22"/>
          <w:lang w:eastAsia="es-ES"/>
        </w:rPr>
        <w:t>17.0202.1602.65000</w:t>
      </w:r>
      <w:r w:rsidRPr="001050E6">
        <w:rPr>
          <w:rFonts w:ascii="Verdana" w:eastAsia="Times New Roman" w:hAnsi="Verdana" w:cs="Arial"/>
          <w:sz w:val="16"/>
          <w:szCs w:val="22"/>
          <w:lang w:eastAsia="es-ES"/>
        </w:rPr>
        <w:tab/>
        <w:t xml:space="preserve">Inversiones Gestionadas </w:t>
      </w:r>
      <w:proofErr w:type="spellStart"/>
      <w:r w:rsidRPr="001050E6">
        <w:rPr>
          <w:rFonts w:ascii="Verdana" w:eastAsia="Times New Roman" w:hAnsi="Verdana" w:cs="Arial"/>
          <w:sz w:val="16"/>
          <w:szCs w:val="22"/>
          <w:lang w:eastAsia="es-ES"/>
        </w:rPr>
        <w:t>O.Entes</w:t>
      </w:r>
      <w:proofErr w:type="spellEnd"/>
      <w:r w:rsidRPr="001050E6">
        <w:rPr>
          <w:rFonts w:ascii="Verdana" w:eastAsia="Times New Roman" w:hAnsi="Verdana" w:cs="Arial"/>
          <w:sz w:val="16"/>
          <w:szCs w:val="22"/>
          <w:lang w:eastAsia="es-ES"/>
        </w:rPr>
        <w:t>/Alcantarillado</w:t>
      </w:r>
      <w:r w:rsidRPr="001050E6">
        <w:rPr>
          <w:rFonts w:ascii="Verdana" w:eastAsia="Times New Roman" w:hAnsi="Verdana" w:cs="Arial"/>
          <w:sz w:val="16"/>
          <w:szCs w:val="22"/>
          <w:lang w:eastAsia="es-ES"/>
        </w:rPr>
        <w:tab/>
      </w:r>
      <w:r w:rsidRPr="001050E6">
        <w:rPr>
          <w:rFonts w:ascii="Verdana" w:eastAsia="Times New Roman" w:hAnsi="Verdana" w:cs="Arial"/>
          <w:sz w:val="16"/>
          <w:szCs w:val="22"/>
          <w:u w:val="single"/>
          <w:lang w:eastAsia="es-ES"/>
        </w:rPr>
        <w:t>41.906,21</w:t>
      </w:r>
    </w:p>
    <w:p w:rsidR="00AA1C76" w:rsidRPr="001050E6" w:rsidRDefault="00AA1C76" w:rsidP="00AA1C76">
      <w:pPr>
        <w:tabs>
          <w:tab w:val="left" w:pos="2499"/>
          <w:tab w:val="right" w:pos="8505"/>
        </w:tabs>
        <w:spacing w:before="120" w:after="120"/>
        <w:rPr>
          <w:rFonts w:ascii="Verdana" w:eastAsia="Times New Roman" w:hAnsi="Verdana" w:cs="Arial"/>
          <w:b/>
          <w:sz w:val="16"/>
          <w:szCs w:val="22"/>
          <w:lang w:eastAsia="es-ES"/>
        </w:rPr>
      </w:pPr>
      <w:r w:rsidRPr="001050E6">
        <w:rPr>
          <w:rFonts w:ascii="Verdana" w:eastAsia="Times New Roman" w:hAnsi="Verdana" w:cs="Arial"/>
          <w:sz w:val="16"/>
          <w:szCs w:val="22"/>
          <w:lang w:eastAsia="es-ES"/>
        </w:rPr>
        <w:t>(</w:t>
      </w:r>
      <w:proofErr w:type="spellStart"/>
      <w:r w:rsidRPr="001050E6">
        <w:rPr>
          <w:rFonts w:ascii="Verdana" w:eastAsia="Times New Roman" w:hAnsi="Verdana" w:cs="Arial"/>
          <w:sz w:val="16"/>
          <w:szCs w:val="22"/>
          <w:lang w:eastAsia="es-ES"/>
        </w:rPr>
        <w:t>Py</w:t>
      </w:r>
      <w:proofErr w:type="spellEnd"/>
      <w:r w:rsidRPr="001050E6">
        <w:rPr>
          <w:rFonts w:ascii="Verdana" w:eastAsia="Times New Roman" w:hAnsi="Verdana" w:cs="Arial"/>
          <w:sz w:val="16"/>
          <w:szCs w:val="22"/>
          <w:lang w:eastAsia="es-ES"/>
        </w:rPr>
        <w:t>. 17/336.- Pluviales Barrio La Candelaria)</w:t>
      </w:r>
      <w:r w:rsidRPr="001050E6">
        <w:rPr>
          <w:rFonts w:ascii="Verdana" w:eastAsia="Times New Roman" w:hAnsi="Verdana" w:cs="Arial"/>
          <w:sz w:val="16"/>
          <w:szCs w:val="22"/>
          <w:lang w:eastAsia="es-ES"/>
        </w:rPr>
        <w:tab/>
      </w:r>
      <w:r w:rsidRPr="001050E6">
        <w:rPr>
          <w:rFonts w:ascii="Verdana" w:eastAsia="Times New Roman" w:hAnsi="Verdana" w:cs="Arial"/>
          <w:b/>
          <w:sz w:val="16"/>
          <w:szCs w:val="22"/>
          <w:lang w:eastAsia="es-ES"/>
        </w:rPr>
        <w:t>972.182,65</w:t>
      </w:r>
    </w:p>
    <w:p w:rsidR="00AA1C76" w:rsidRPr="001050E6" w:rsidRDefault="00AA1C76" w:rsidP="00AA1C76">
      <w:pPr>
        <w:tabs>
          <w:tab w:val="left" w:pos="2268"/>
          <w:tab w:val="right" w:pos="9282"/>
        </w:tabs>
        <w:spacing w:before="120" w:after="120"/>
        <w:rPr>
          <w:rFonts w:ascii="Verdana" w:eastAsia="Times New Roman" w:hAnsi="Verdana" w:cs="Arial"/>
          <w:b/>
          <w:sz w:val="16"/>
          <w:szCs w:val="22"/>
          <w:lang w:eastAsia="es-ES"/>
        </w:rPr>
      </w:pPr>
      <w:r w:rsidRPr="001050E6">
        <w:rPr>
          <w:rFonts w:ascii="Verdana" w:eastAsia="Times New Roman" w:hAnsi="Verdana" w:cs="Arial"/>
          <w:sz w:val="16"/>
          <w:szCs w:val="22"/>
          <w:lang w:eastAsia="es-ES"/>
        </w:rPr>
        <w:tab/>
      </w:r>
    </w:p>
    <w:bookmarkEnd w:id="6"/>
    <w:bookmarkEnd w:id="7"/>
    <w:bookmarkEnd w:id="8"/>
    <w:bookmarkEnd w:id="9"/>
    <w:bookmarkEnd w:id="10"/>
    <w:bookmarkEnd w:id="11"/>
    <w:bookmarkEnd w:id="1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9"/>
    <w:bookmarkEnd w:id="50"/>
    <w:bookmarkEnd w:id="51"/>
    <w:bookmarkEnd w:id="52"/>
    <w:bookmarkEnd w:id="53"/>
    <w:bookmarkEnd w:id="54"/>
    <w:bookmarkEnd w:id="55"/>
    <w:bookmarkEnd w:id="59"/>
    <w:bookmarkEnd w:id="60"/>
    <w:bookmarkEnd w:id="61"/>
    <w:bookmarkEnd w:id="62"/>
    <w:p w:rsidR="00AA1C76" w:rsidRPr="001050E6" w:rsidRDefault="00AA1C76" w:rsidP="00AA1C76">
      <w:pPr>
        <w:keepNext/>
        <w:tabs>
          <w:tab w:val="left" w:pos="2835"/>
          <w:tab w:val="right" w:pos="8505"/>
        </w:tabs>
        <w:spacing w:before="120" w:after="120"/>
        <w:outlineLvl w:val="1"/>
        <w:rPr>
          <w:rFonts w:ascii="Verdana" w:eastAsia="Times New Roman" w:hAnsi="Verdana" w:cs="Arial"/>
          <w:b/>
          <w:sz w:val="16"/>
          <w:szCs w:val="22"/>
          <w:lang w:eastAsia="es-ES"/>
        </w:rPr>
      </w:pPr>
      <w:r w:rsidRPr="001050E6">
        <w:rPr>
          <w:rFonts w:ascii="Verdana" w:eastAsia="Times New Roman" w:hAnsi="Verdana" w:cs="Arial"/>
          <w:b/>
          <w:sz w:val="16"/>
          <w:szCs w:val="22"/>
          <w:lang w:eastAsia="es-ES"/>
        </w:rPr>
        <w:tab/>
        <w:t>TOTAL BAJAS</w:t>
      </w:r>
      <w:r w:rsidRPr="001050E6">
        <w:rPr>
          <w:rFonts w:ascii="Verdana" w:eastAsia="Times New Roman" w:hAnsi="Verdana" w:cs="Arial"/>
          <w:b/>
          <w:sz w:val="16"/>
          <w:szCs w:val="22"/>
          <w:lang w:eastAsia="es-ES"/>
        </w:rPr>
        <w:tab/>
        <w:t>5.226.202,85</w:t>
      </w:r>
    </w:p>
    <w:bookmarkEnd w:id="14"/>
    <w:bookmarkEnd w:id="40"/>
    <w:bookmarkEnd w:id="41"/>
    <w:bookmarkEnd w:id="42"/>
    <w:bookmarkEnd w:id="56"/>
    <w:p w:rsidR="00AA1C76" w:rsidRPr="001050E6" w:rsidRDefault="00AA1C76" w:rsidP="00AA1C76">
      <w:pPr>
        <w:tabs>
          <w:tab w:val="left" w:pos="360"/>
          <w:tab w:val="left" w:pos="576"/>
        </w:tabs>
        <w:spacing w:before="120" w:after="120"/>
        <w:ind w:left="180"/>
        <w:textAlignment w:val="baseline"/>
        <w:rPr>
          <w:rFonts w:ascii="Verdana" w:eastAsia="Times New Roman" w:hAnsi="Verdana" w:cs="Arial"/>
          <w:b/>
          <w:spacing w:val="-1"/>
          <w:sz w:val="16"/>
          <w:szCs w:val="22"/>
          <w:u w:val="single"/>
          <w:lang w:eastAsia="es-ES"/>
        </w:rPr>
      </w:pPr>
    </w:p>
    <w:p w:rsidR="00AA1C76" w:rsidRPr="001050E6" w:rsidRDefault="00AA1C76" w:rsidP="00AA1C76">
      <w:pPr>
        <w:tabs>
          <w:tab w:val="left" w:pos="360"/>
          <w:tab w:val="left" w:pos="576"/>
        </w:tabs>
        <w:spacing w:before="120" w:after="120"/>
        <w:ind w:left="180"/>
        <w:textAlignment w:val="baseline"/>
        <w:rPr>
          <w:rFonts w:ascii="Verdana" w:eastAsia="Times New Roman" w:hAnsi="Verdana" w:cs="Arial"/>
          <w:b/>
          <w:spacing w:val="-1"/>
          <w:sz w:val="16"/>
          <w:szCs w:val="22"/>
          <w:u w:val="single"/>
          <w:lang w:eastAsia="es-ES"/>
        </w:rPr>
      </w:pPr>
    </w:p>
    <w:p w:rsidR="00AA1C76" w:rsidRPr="001050E6" w:rsidRDefault="00AA1C76" w:rsidP="00AA1C76">
      <w:pPr>
        <w:tabs>
          <w:tab w:val="left" w:pos="360"/>
          <w:tab w:val="left" w:pos="576"/>
        </w:tabs>
        <w:spacing w:before="120" w:after="120"/>
        <w:ind w:left="180"/>
        <w:textAlignment w:val="baseline"/>
        <w:rPr>
          <w:rFonts w:ascii="Verdana" w:eastAsia="Times New Roman" w:hAnsi="Verdana" w:cs="Arial"/>
          <w:b/>
          <w:spacing w:val="-1"/>
          <w:sz w:val="16"/>
          <w:szCs w:val="22"/>
          <w:u w:val="single"/>
          <w:lang w:eastAsia="es-ES"/>
        </w:rPr>
      </w:pPr>
      <w:r w:rsidRPr="001050E6">
        <w:rPr>
          <w:rFonts w:ascii="Verdana" w:eastAsia="Times New Roman" w:hAnsi="Verdana" w:cs="Arial"/>
          <w:b/>
          <w:spacing w:val="-1"/>
          <w:sz w:val="16"/>
          <w:szCs w:val="22"/>
          <w:u w:val="single"/>
          <w:lang w:eastAsia="es-ES"/>
        </w:rPr>
        <w:t>ALTAS DE INGRESO</w:t>
      </w:r>
    </w:p>
    <w:p w:rsidR="00AA1C76" w:rsidRPr="001050E6" w:rsidRDefault="00AA1C76" w:rsidP="00AA1C76">
      <w:pPr>
        <w:tabs>
          <w:tab w:val="left" w:pos="360"/>
          <w:tab w:val="left" w:pos="576"/>
        </w:tabs>
        <w:spacing w:before="120" w:after="120"/>
        <w:ind w:left="180"/>
        <w:textAlignment w:val="baseline"/>
        <w:rPr>
          <w:rFonts w:ascii="Verdana" w:eastAsia="Times New Roman" w:hAnsi="Verdana" w:cs="Arial"/>
          <w:b/>
          <w:spacing w:val="-1"/>
          <w:sz w:val="16"/>
          <w:szCs w:val="22"/>
          <w:u w:val="single"/>
          <w:lang w:eastAsia="es-ES"/>
        </w:rPr>
      </w:pP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bookmarkStart w:id="63" w:name="OLE_LINK62"/>
      <w:r w:rsidRPr="001050E6">
        <w:rPr>
          <w:rFonts w:ascii="Verdana" w:eastAsia="Times New Roman" w:hAnsi="Verdana" w:cs="Arial"/>
          <w:sz w:val="16"/>
          <w:szCs w:val="22"/>
          <w:lang w:eastAsia="es-ES"/>
        </w:rPr>
        <w:t>17.8700004</w:t>
      </w:r>
      <w:r w:rsidRPr="001050E6">
        <w:rPr>
          <w:rFonts w:ascii="Verdana" w:eastAsia="Times New Roman" w:hAnsi="Verdana" w:cs="Arial"/>
          <w:sz w:val="16"/>
          <w:szCs w:val="22"/>
          <w:lang w:eastAsia="es-ES"/>
        </w:rPr>
        <w:tab/>
        <w:t xml:space="preserve">Aplicación Financiación </w:t>
      </w:r>
      <w:proofErr w:type="spellStart"/>
      <w:r w:rsidRPr="001050E6">
        <w:rPr>
          <w:rFonts w:ascii="Verdana" w:eastAsia="Times New Roman" w:hAnsi="Verdana" w:cs="Arial"/>
          <w:sz w:val="16"/>
          <w:szCs w:val="22"/>
          <w:lang w:eastAsia="es-ES"/>
        </w:rPr>
        <w:t>Invers.Fra.Sostenible</w:t>
      </w:r>
      <w:proofErr w:type="spellEnd"/>
      <w:r w:rsidRPr="001050E6">
        <w:rPr>
          <w:rFonts w:ascii="Verdana" w:eastAsia="Times New Roman" w:hAnsi="Verdana" w:cs="Arial"/>
          <w:sz w:val="16"/>
          <w:szCs w:val="22"/>
          <w:lang w:eastAsia="es-ES"/>
        </w:rPr>
        <w:tab/>
        <w:t>36.149.765,00</w:t>
      </w:r>
    </w:p>
    <w:p w:rsidR="00AA1C76" w:rsidRPr="001050E6" w:rsidRDefault="00AA1C76" w:rsidP="00AA1C76">
      <w:pPr>
        <w:tabs>
          <w:tab w:val="left" w:pos="2127"/>
          <w:tab w:val="right" w:leader="dot" w:pos="8505"/>
        </w:tabs>
        <w:spacing w:before="120" w:after="120"/>
        <w:rPr>
          <w:rFonts w:ascii="Verdana" w:eastAsia="Times New Roman" w:hAnsi="Verdana" w:cs="Arial"/>
          <w:sz w:val="16"/>
          <w:szCs w:val="22"/>
          <w:lang w:eastAsia="es-ES"/>
        </w:rPr>
      </w:pPr>
      <w:r w:rsidRPr="001050E6">
        <w:rPr>
          <w:rFonts w:ascii="Verdana" w:eastAsia="Times New Roman" w:hAnsi="Verdana" w:cs="Arial"/>
          <w:sz w:val="16"/>
          <w:szCs w:val="22"/>
          <w:lang w:eastAsia="es-ES"/>
        </w:rPr>
        <w:t>17.8700001</w:t>
      </w:r>
      <w:r w:rsidRPr="001050E6">
        <w:rPr>
          <w:rFonts w:ascii="Verdana" w:eastAsia="Times New Roman" w:hAnsi="Verdana" w:cs="Arial"/>
          <w:sz w:val="16"/>
          <w:szCs w:val="22"/>
          <w:lang w:eastAsia="es-ES"/>
        </w:rPr>
        <w:tab/>
        <w:t>Aplicación Financiación Suplementos de Crédito</w:t>
      </w:r>
      <w:r w:rsidRPr="001050E6">
        <w:rPr>
          <w:rFonts w:ascii="Verdana" w:eastAsia="Times New Roman" w:hAnsi="Verdana" w:cs="Arial"/>
          <w:sz w:val="16"/>
          <w:szCs w:val="22"/>
          <w:lang w:eastAsia="es-ES"/>
        </w:rPr>
        <w:tab/>
        <w:t>3.854.489,06</w:t>
      </w:r>
    </w:p>
    <w:bookmarkEnd w:id="63"/>
    <w:p w:rsidR="00AA1C76" w:rsidRPr="001050E6" w:rsidRDefault="00AA1C76" w:rsidP="00AA1C76">
      <w:pPr>
        <w:keepNext/>
        <w:tabs>
          <w:tab w:val="left" w:pos="2835"/>
          <w:tab w:val="right" w:pos="9282"/>
        </w:tabs>
        <w:spacing w:before="120" w:after="120"/>
        <w:outlineLvl w:val="1"/>
        <w:rPr>
          <w:rFonts w:ascii="Verdana" w:eastAsia="Times New Roman" w:hAnsi="Verdana" w:cs="Arial"/>
          <w:b/>
          <w:sz w:val="16"/>
          <w:szCs w:val="22"/>
          <w:lang w:eastAsia="es-ES"/>
        </w:rPr>
      </w:pPr>
    </w:p>
    <w:p w:rsidR="00AA1C76" w:rsidRPr="001050E6" w:rsidRDefault="00AA1C76" w:rsidP="00AA1C76">
      <w:pPr>
        <w:keepNext/>
        <w:tabs>
          <w:tab w:val="left" w:pos="2835"/>
          <w:tab w:val="right" w:pos="8505"/>
        </w:tabs>
        <w:spacing w:before="120" w:after="120"/>
        <w:outlineLvl w:val="1"/>
        <w:rPr>
          <w:rFonts w:ascii="Verdana" w:eastAsia="Times New Roman" w:hAnsi="Verdana" w:cs="Arial"/>
          <w:b/>
          <w:bCs/>
          <w:sz w:val="16"/>
          <w:szCs w:val="22"/>
          <w:lang w:eastAsia="es-ES"/>
        </w:rPr>
      </w:pPr>
      <w:r w:rsidRPr="001050E6">
        <w:rPr>
          <w:rFonts w:ascii="Verdana" w:eastAsia="Times New Roman" w:hAnsi="Verdana" w:cs="Arial"/>
          <w:b/>
          <w:sz w:val="16"/>
          <w:szCs w:val="22"/>
          <w:lang w:eastAsia="es-ES"/>
        </w:rPr>
        <w:tab/>
        <w:t>TOTAL ALTAS DE INGRESOS</w:t>
      </w:r>
      <w:r w:rsidRPr="001050E6">
        <w:rPr>
          <w:rFonts w:ascii="Verdana" w:eastAsia="Times New Roman" w:hAnsi="Verdana" w:cs="Arial"/>
          <w:b/>
          <w:sz w:val="16"/>
          <w:szCs w:val="22"/>
          <w:lang w:eastAsia="es-ES"/>
        </w:rPr>
        <w:tab/>
      </w:r>
      <w:r w:rsidRPr="001050E6">
        <w:rPr>
          <w:rFonts w:ascii="Verdana" w:eastAsia="Times New Roman" w:hAnsi="Verdana" w:cs="Arial"/>
          <w:b/>
          <w:bCs/>
          <w:sz w:val="16"/>
          <w:szCs w:val="22"/>
          <w:lang w:eastAsia="es-ES"/>
        </w:rPr>
        <w:t>40.004.254,06</w:t>
      </w:r>
    </w:p>
    <w:bookmarkEnd w:id="43"/>
    <w:p w:rsidR="00AA1C76" w:rsidRPr="001050E6" w:rsidRDefault="00AA1C76" w:rsidP="00AA1C76">
      <w:pPr>
        <w:tabs>
          <w:tab w:val="left" w:pos="2835"/>
          <w:tab w:val="right" w:pos="8789"/>
        </w:tabs>
        <w:spacing w:before="120" w:after="120"/>
        <w:rPr>
          <w:rFonts w:ascii="Verdana" w:eastAsia="Times New Roman" w:hAnsi="Verdana" w:cs="Arial"/>
          <w:b/>
          <w:sz w:val="22"/>
          <w:szCs w:val="22"/>
          <w:lang w:eastAsia="es-ES"/>
        </w:rPr>
      </w:pPr>
    </w:p>
    <w:bookmarkEnd w:id="13"/>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Este expediente, una vez aprobado por el Pleno, se someterá a información pública por un periodo de QUINCE (15) DÍAS, de conformidad con lo previsto en el art.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bookmarkEnd w:id="3"/>
      <w:r w:rsidRPr="001050E6">
        <w:rPr>
          <w:rFonts w:ascii="Verdana" w:eastAsia="Times New Roman" w:hAnsi="Verdana" w:cs="Arial"/>
          <w:sz w:val="22"/>
          <w:szCs w:val="22"/>
          <w:lang w:eastAsia="es-ES"/>
        </w:rPr>
        <w:t>.</w:t>
      </w: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lastRenderedPageBreak/>
        <w:t>3.- Aprobación inicial del expediente de crédito extraordinario del O.A.L. Patronato Insular de Música</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lang w:eastAsia="es-ES"/>
        </w:rPr>
        <w:tab/>
        <w:t>Visto dictamen favorable de la Comisión Plenaria de Presidencia celebrada el día 4 de septiembre de 2017, relativo a propuesta de aprobación inicial del expediente de crédito extraordinario del O.A.L. Patronato Insular de Música;</w:t>
      </w:r>
      <w:r w:rsidRPr="001050E6">
        <w:rPr>
          <w:rFonts w:ascii="Verdana" w:eastAsia="Times New Roman" w:hAnsi="Verdana" w:cs="Arial"/>
          <w:sz w:val="22"/>
          <w:szCs w:val="22"/>
        </w:rPr>
        <w:t xml:space="preserve"> previos informes del Servicio de Presupuestos y Gasto Público y de la Intervención General, el Pleno, por unanimidad, acuerda a</w:t>
      </w:r>
      <w:r w:rsidRPr="001050E6">
        <w:rPr>
          <w:rFonts w:ascii="Verdana" w:eastAsia="Times New Roman" w:hAnsi="Verdana" w:cs="Arial"/>
          <w:sz w:val="22"/>
          <w:szCs w:val="22"/>
          <w:lang w:eastAsia="es-ES"/>
        </w:rPr>
        <w:t xml:space="preserve">probar </w:t>
      </w:r>
      <w:r w:rsidRPr="001050E6">
        <w:rPr>
          <w:rFonts w:ascii="Verdana" w:eastAsia="Times New Roman" w:hAnsi="Verdana" w:cs="Arial"/>
          <w:sz w:val="22"/>
          <w:szCs w:val="22"/>
        </w:rPr>
        <w:t xml:space="preserve">el </w:t>
      </w:r>
      <w:r w:rsidRPr="001050E6">
        <w:rPr>
          <w:rFonts w:ascii="Verdana" w:eastAsia="Times New Roman" w:hAnsi="Verdana" w:cs="Arial"/>
          <w:sz w:val="22"/>
          <w:szCs w:val="22"/>
          <w:lang w:eastAsia="es-ES"/>
        </w:rPr>
        <w:t>expediente de crédito extraordinario del O.A.L. Patronato Insular de Música</w:t>
      </w:r>
      <w:r w:rsidRPr="001050E6">
        <w:rPr>
          <w:rFonts w:ascii="Verdana" w:eastAsia="Times New Roman" w:hAnsi="Verdana" w:cs="Arial"/>
          <w:sz w:val="22"/>
          <w:szCs w:val="22"/>
        </w:rPr>
        <w:t xml:space="preserve"> de acuerdo con el siguiente detalle:</w:t>
      </w:r>
    </w:p>
    <w:p w:rsidR="00AA1C76" w:rsidRPr="001050E6" w:rsidRDefault="00AA1C76" w:rsidP="00AA1C76">
      <w:pPr>
        <w:tabs>
          <w:tab w:val="left" w:pos="2835"/>
          <w:tab w:val="right" w:pos="8789"/>
        </w:tabs>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spacing w:before="120" w:after="120"/>
        <w:rPr>
          <w:rFonts w:ascii="Verdana" w:eastAsia="Times New Roman" w:hAnsi="Verdana" w:cs="Arial"/>
          <w:b/>
          <w:sz w:val="16"/>
          <w:szCs w:val="22"/>
          <w:u w:val="single"/>
        </w:rPr>
      </w:pPr>
    </w:p>
    <w:p w:rsidR="00AA1C76" w:rsidRPr="001050E6" w:rsidRDefault="00AA1C76" w:rsidP="00AA1C76">
      <w:pPr>
        <w:tabs>
          <w:tab w:val="left" w:pos="2142"/>
          <w:tab w:val="left" w:pos="8925"/>
        </w:tabs>
        <w:spacing w:before="120" w:after="120"/>
        <w:ind w:left="357" w:right="366"/>
        <w:rPr>
          <w:rFonts w:ascii="Verdana" w:eastAsia="Times New Roman" w:hAnsi="Verdana" w:cs="Arial"/>
          <w:sz w:val="16"/>
          <w:szCs w:val="22"/>
        </w:rPr>
      </w:pPr>
      <w:r w:rsidRPr="001050E6">
        <w:rPr>
          <w:rFonts w:ascii="Verdana" w:eastAsia="Times New Roman" w:hAnsi="Verdana" w:cs="Arial"/>
          <w:sz w:val="16"/>
          <w:szCs w:val="22"/>
        </w:rPr>
        <w:t>334.700.00</w:t>
      </w:r>
      <w:r w:rsidRPr="001050E6">
        <w:rPr>
          <w:rFonts w:ascii="Verdana" w:eastAsia="Times New Roman" w:hAnsi="Verdana" w:cs="Arial"/>
          <w:sz w:val="16"/>
          <w:szCs w:val="22"/>
        </w:rPr>
        <w:tab/>
        <w:t xml:space="preserve">A la </w:t>
      </w:r>
      <w:proofErr w:type="spellStart"/>
      <w:r w:rsidRPr="001050E6">
        <w:rPr>
          <w:rFonts w:ascii="Verdana" w:eastAsia="Times New Roman" w:hAnsi="Verdana" w:cs="Arial"/>
          <w:sz w:val="16"/>
          <w:szCs w:val="22"/>
        </w:rPr>
        <w:t>Admción</w:t>
      </w:r>
      <w:proofErr w:type="spellEnd"/>
      <w:r w:rsidRPr="001050E6">
        <w:rPr>
          <w:rFonts w:ascii="Verdana" w:eastAsia="Times New Roman" w:hAnsi="Verdana" w:cs="Arial"/>
          <w:sz w:val="16"/>
          <w:szCs w:val="22"/>
        </w:rPr>
        <w:t>. General de la Entidad Local…………...…89.267,06</w:t>
      </w:r>
    </w:p>
    <w:p w:rsidR="00AA1C76" w:rsidRPr="001050E6" w:rsidRDefault="00AA1C76" w:rsidP="00AA1C76">
      <w:pPr>
        <w:spacing w:before="120" w:after="120"/>
        <w:rPr>
          <w:rFonts w:ascii="Verdana" w:eastAsia="Times New Roman" w:hAnsi="Verdana" w:cs="Arial"/>
          <w:sz w:val="16"/>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INGRESO</w:t>
      </w:r>
    </w:p>
    <w:p w:rsidR="00AA1C76" w:rsidRPr="001050E6" w:rsidRDefault="00AA1C76" w:rsidP="00AA1C76">
      <w:pPr>
        <w:spacing w:before="120" w:after="120"/>
        <w:rPr>
          <w:rFonts w:ascii="Verdana" w:eastAsia="Times New Roman" w:hAnsi="Verdana" w:cs="Arial"/>
          <w:b/>
          <w:sz w:val="16"/>
          <w:szCs w:val="22"/>
          <w:u w:val="single"/>
        </w:rPr>
      </w:pPr>
    </w:p>
    <w:p w:rsidR="00AA1C76" w:rsidRPr="001050E6" w:rsidRDefault="00AA1C76" w:rsidP="00AA1C76">
      <w:pPr>
        <w:tabs>
          <w:tab w:val="left" w:pos="2142"/>
          <w:tab w:val="left" w:pos="8925"/>
        </w:tabs>
        <w:spacing w:before="120" w:after="120"/>
        <w:ind w:left="357" w:right="366"/>
        <w:rPr>
          <w:rFonts w:ascii="Verdana" w:eastAsia="Times New Roman" w:hAnsi="Verdana" w:cs="Arial"/>
          <w:sz w:val="16"/>
          <w:szCs w:val="22"/>
        </w:rPr>
      </w:pPr>
      <w:r w:rsidRPr="001050E6">
        <w:rPr>
          <w:rFonts w:ascii="Verdana" w:eastAsia="Times New Roman" w:hAnsi="Verdana" w:cs="Arial"/>
          <w:sz w:val="16"/>
          <w:szCs w:val="22"/>
        </w:rPr>
        <w:t>870.00</w:t>
      </w:r>
      <w:r w:rsidRPr="001050E6">
        <w:rPr>
          <w:rFonts w:ascii="Verdana" w:eastAsia="Times New Roman" w:hAnsi="Verdana" w:cs="Arial"/>
          <w:sz w:val="16"/>
          <w:szCs w:val="22"/>
        </w:rPr>
        <w:tab/>
        <w:t>Remanente de T. para Gastos Generales…………...…89.267,06</w:t>
      </w:r>
    </w:p>
    <w:p w:rsidR="00AA1C76" w:rsidRPr="001050E6" w:rsidRDefault="00AA1C76" w:rsidP="00AA1C76">
      <w:pPr>
        <w:tabs>
          <w:tab w:val="left" w:pos="2835"/>
          <w:tab w:val="right" w:pos="8789"/>
        </w:tabs>
        <w:spacing w:before="120" w:after="120"/>
        <w:rPr>
          <w:rFonts w:ascii="Verdana" w:eastAsia="Times New Roman" w:hAnsi="Verdana" w:cs="Arial"/>
          <w:b/>
          <w:sz w:val="16"/>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AA1C76" w:rsidRPr="001050E6" w:rsidRDefault="00AA1C76" w:rsidP="00AA1C76">
      <w:pPr>
        <w:spacing w:before="120" w:after="120"/>
        <w:ind w:firstLine="567"/>
        <w:rPr>
          <w:rFonts w:ascii="Verdana" w:eastAsia="Times New Roman" w:hAnsi="Verdana"/>
          <w:b/>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4.- Aprobación inicial del expediente nº 1 de crédito extraordinario del Consorcio de Tributos de Tenerife</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lang w:eastAsia="es-ES"/>
        </w:rPr>
        <w:tab/>
        <w:t>Visto dictamen favorable de la Comisión Plenaria de Presidencia celebrada el día 4 de septiembre de 2017, relativo a propuesta de aprobación inicial del expediente nº 1 de crédito extraordinario del Consorcio de Tributos de Tenerife;</w:t>
      </w:r>
      <w:r w:rsidRPr="001050E6">
        <w:rPr>
          <w:rFonts w:ascii="Verdana" w:eastAsia="Times New Roman" w:hAnsi="Verdana" w:cs="Arial"/>
          <w:sz w:val="22"/>
          <w:szCs w:val="22"/>
        </w:rPr>
        <w:t xml:space="preserve"> previos informes del Servicio de Presupuestos y Gasto Público y de la Intervención General, el Pleno, por mayoría, con veinte (20) votos a favor de los Consejeros presentes de los Grupos Políticos Coalición Canaria-PNC (9), Socialista (7) y Popular (4), y cinco (5) votos en contra de los Consejeros presentes del Grupo Podemos, acuerda a</w:t>
      </w:r>
      <w:r w:rsidRPr="001050E6">
        <w:rPr>
          <w:rFonts w:ascii="Verdana" w:eastAsia="Times New Roman" w:hAnsi="Verdana" w:cs="Arial"/>
          <w:sz w:val="22"/>
          <w:szCs w:val="22"/>
          <w:lang w:eastAsia="es-ES"/>
        </w:rPr>
        <w:t xml:space="preserve">probar </w:t>
      </w:r>
      <w:r w:rsidRPr="001050E6">
        <w:rPr>
          <w:rFonts w:ascii="Verdana" w:eastAsia="Times New Roman" w:hAnsi="Verdana" w:cs="Arial"/>
          <w:sz w:val="22"/>
          <w:szCs w:val="22"/>
        </w:rPr>
        <w:t xml:space="preserve">el </w:t>
      </w:r>
      <w:r w:rsidRPr="001050E6">
        <w:rPr>
          <w:rFonts w:ascii="Verdana" w:eastAsia="Times New Roman" w:hAnsi="Verdana" w:cs="Arial"/>
          <w:sz w:val="22"/>
          <w:szCs w:val="22"/>
          <w:lang w:eastAsia="es-ES"/>
        </w:rPr>
        <w:t>expediente nº 1 de crédito extraordinario del Consorcio de Tributos de Tenerife</w:t>
      </w:r>
      <w:r w:rsidRPr="001050E6">
        <w:rPr>
          <w:rFonts w:ascii="Verdana" w:eastAsia="Times New Roman" w:hAnsi="Verdana" w:cs="Arial"/>
          <w:sz w:val="22"/>
          <w:szCs w:val="22"/>
        </w:rPr>
        <w:t xml:space="preserve"> de acuerdo con el siguiente detalle:</w:t>
      </w:r>
    </w:p>
    <w:p w:rsidR="00AA1C76" w:rsidRPr="001050E6" w:rsidRDefault="00AA1C76" w:rsidP="00AA1C76">
      <w:pPr>
        <w:tabs>
          <w:tab w:val="left" w:pos="2835"/>
          <w:tab w:val="right" w:pos="8789"/>
        </w:tabs>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tabs>
          <w:tab w:val="left" w:pos="1785"/>
        </w:tabs>
        <w:spacing w:before="120" w:after="120"/>
        <w:ind w:firstLine="357"/>
        <w:rPr>
          <w:rFonts w:ascii="Verdana" w:eastAsia="Times New Roman" w:hAnsi="Verdana" w:cs="Arial"/>
          <w:sz w:val="16"/>
          <w:szCs w:val="22"/>
        </w:rPr>
      </w:pPr>
      <w:r w:rsidRPr="001050E6">
        <w:rPr>
          <w:rFonts w:ascii="Verdana" w:eastAsia="Times New Roman" w:hAnsi="Verdana" w:cs="Arial"/>
          <w:sz w:val="16"/>
          <w:szCs w:val="22"/>
        </w:rPr>
        <w:t>932.250.00</w:t>
      </w:r>
      <w:r w:rsidRPr="001050E6">
        <w:rPr>
          <w:rFonts w:ascii="Verdana" w:eastAsia="Times New Roman" w:hAnsi="Verdana" w:cs="Arial"/>
          <w:sz w:val="16"/>
          <w:szCs w:val="22"/>
        </w:rPr>
        <w:tab/>
        <w:t xml:space="preserve">Convenio con el IASS/Gestión </w:t>
      </w:r>
      <w:proofErr w:type="spellStart"/>
      <w:r w:rsidRPr="001050E6">
        <w:rPr>
          <w:rFonts w:ascii="Verdana" w:eastAsia="Times New Roman" w:hAnsi="Verdana" w:cs="Arial"/>
          <w:sz w:val="16"/>
          <w:szCs w:val="22"/>
        </w:rPr>
        <w:t>Sist</w:t>
      </w:r>
      <w:proofErr w:type="spellEnd"/>
      <w:r w:rsidRPr="001050E6">
        <w:rPr>
          <w:rFonts w:ascii="Verdana" w:eastAsia="Times New Roman" w:hAnsi="Verdana" w:cs="Arial"/>
          <w:sz w:val="16"/>
          <w:szCs w:val="22"/>
        </w:rPr>
        <w:t>. Tributario</w:t>
      </w:r>
      <w:r w:rsidRPr="001050E6">
        <w:rPr>
          <w:rFonts w:ascii="Verdana" w:eastAsia="Times New Roman" w:hAnsi="Verdana" w:cs="Arial"/>
          <w:sz w:val="16"/>
          <w:szCs w:val="22"/>
        </w:rPr>
        <w:tab/>
        <w:t>37.000,00</w:t>
      </w:r>
    </w:p>
    <w:p w:rsidR="00AA1C76" w:rsidRPr="001050E6" w:rsidRDefault="00AA1C76" w:rsidP="00AA1C76">
      <w:pPr>
        <w:spacing w:before="120" w:after="120"/>
        <w:ind w:left="714"/>
        <w:rPr>
          <w:rFonts w:ascii="Verdana" w:eastAsia="Times New Roman" w:hAnsi="Verdana" w:cs="Arial"/>
          <w:b/>
          <w:sz w:val="16"/>
          <w:szCs w:val="22"/>
          <w:u w:val="single"/>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INGRESO</w:t>
      </w:r>
    </w:p>
    <w:p w:rsidR="00AA1C76" w:rsidRPr="001050E6" w:rsidRDefault="00AA1C76" w:rsidP="00AA1C76">
      <w:pPr>
        <w:spacing w:before="120" w:after="120"/>
        <w:ind w:firstLine="357"/>
        <w:rPr>
          <w:rFonts w:ascii="Verdana" w:eastAsia="Times New Roman" w:hAnsi="Verdana" w:cs="Arial"/>
          <w:sz w:val="16"/>
          <w:szCs w:val="22"/>
        </w:rPr>
      </w:pPr>
      <w:r w:rsidRPr="001050E6">
        <w:rPr>
          <w:rFonts w:ascii="Verdana" w:eastAsia="Times New Roman" w:hAnsi="Verdana" w:cs="Arial"/>
          <w:sz w:val="16"/>
          <w:szCs w:val="22"/>
        </w:rPr>
        <w:lastRenderedPageBreak/>
        <w:t>870.10</w:t>
      </w:r>
      <w:r w:rsidRPr="001050E6">
        <w:rPr>
          <w:rFonts w:ascii="Verdana" w:eastAsia="Times New Roman" w:hAnsi="Verdana" w:cs="Arial"/>
          <w:sz w:val="16"/>
          <w:szCs w:val="22"/>
        </w:rPr>
        <w:tab/>
        <w:t xml:space="preserve">Remanente de Tesorería para gastos con </w:t>
      </w:r>
      <w:proofErr w:type="spellStart"/>
      <w:r w:rsidRPr="001050E6">
        <w:rPr>
          <w:rFonts w:ascii="Verdana" w:eastAsia="Times New Roman" w:hAnsi="Verdana" w:cs="Arial"/>
          <w:sz w:val="16"/>
          <w:szCs w:val="22"/>
        </w:rPr>
        <w:t>financ</w:t>
      </w:r>
      <w:proofErr w:type="spellEnd"/>
      <w:r w:rsidRPr="001050E6">
        <w:rPr>
          <w:rFonts w:ascii="Verdana" w:eastAsia="Times New Roman" w:hAnsi="Verdana" w:cs="Arial"/>
          <w:sz w:val="16"/>
          <w:szCs w:val="22"/>
        </w:rPr>
        <w:t xml:space="preserve">. </w:t>
      </w:r>
      <w:proofErr w:type="gramStart"/>
      <w:r w:rsidRPr="001050E6">
        <w:rPr>
          <w:rFonts w:ascii="Verdana" w:eastAsia="Times New Roman" w:hAnsi="Verdana" w:cs="Arial"/>
          <w:sz w:val="16"/>
          <w:szCs w:val="22"/>
        </w:rPr>
        <w:t>afectada</w:t>
      </w:r>
      <w:proofErr w:type="gramEnd"/>
      <w:r w:rsidRPr="001050E6">
        <w:rPr>
          <w:rFonts w:ascii="Verdana" w:eastAsia="Times New Roman" w:hAnsi="Verdana" w:cs="Arial"/>
          <w:sz w:val="16"/>
          <w:szCs w:val="22"/>
        </w:rPr>
        <w:tab/>
        <w:t>37.000,00</w:t>
      </w:r>
    </w:p>
    <w:p w:rsidR="007869D8" w:rsidRDefault="007869D8" w:rsidP="00AA1C76">
      <w:pPr>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5.- Aprobación inicial del expediente nº 1 de crédito extraordinario del O.A.L. de Museos y Centros</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lang w:eastAsia="es-ES"/>
        </w:rPr>
        <w:tab/>
        <w:t>Visto dictamen favorable de la Comisión Plenaria de Presidencia celebrada el día 4 de septiembre de 2017, relativo a propuesta de aprobación inicial del expediente nº 1 de crédito extraordinario del O.A.L. de Museos y Centros;</w:t>
      </w:r>
      <w:r w:rsidRPr="001050E6">
        <w:rPr>
          <w:rFonts w:ascii="Verdana" w:eastAsia="Times New Roman" w:hAnsi="Verdana" w:cs="Arial"/>
          <w:sz w:val="22"/>
          <w:szCs w:val="22"/>
        </w:rPr>
        <w:t xml:space="preserve"> previos informes del Servicio de Presupuestos y Gasto Público y de la Intervención General, el Pleno, por unanimidad, acuerda a</w:t>
      </w:r>
      <w:r w:rsidRPr="001050E6">
        <w:rPr>
          <w:rFonts w:ascii="Verdana" w:eastAsia="Times New Roman" w:hAnsi="Verdana" w:cs="Arial"/>
          <w:sz w:val="22"/>
          <w:szCs w:val="22"/>
          <w:lang w:eastAsia="es-ES"/>
        </w:rPr>
        <w:t xml:space="preserve">probar </w:t>
      </w:r>
      <w:r w:rsidRPr="001050E6">
        <w:rPr>
          <w:rFonts w:ascii="Verdana" w:eastAsia="Times New Roman" w:hAnsi="Verdana" w:cs="Arial"/>
          <w:sz w:val="22"/>
          <w:szCs w:val="22"/>
        </w:rPr>
        <w:t xml:space="preserve">el </w:t>
      </w:r>
      <w:r w:rsidRPr="001050E6">
        <w:rPr>
          <w:rFonts w:ascii="Verdana" w:eastAsia="Times New Roman" w:hAnsi="Verdana" w:cs="Arial"/>
          <w:sz w:val="22"/>
          <w:szCs w:val="22"/>
          <w:lang w:eastAsia="es-ES"/>
        </w:rPr>
        <w:t xml:space="preserve">expediente nº 1 de crédito extraordinario del O.A.L. de Museos y Centros </w:t>
      </w:r>
      <w:r w:rsidRPr="001050E6">
        <w:rPr>
          <w:rFonts w:ascii="Verdana" w:eastAsia="Times New Roman" w:hAnsi="Verdana" w:cs="Arial"/>
          <w:sz w:val="22"/>
          <w:szCs w:val="22"/>
        </w:rPr>
        <w:t>de acuerdo con el siguiente detalle:</w:t>
      </w:r>
    </w:p>
    <w:p w:rsidR="00AA1C76" w:rsidRPr="001050E6" w:rsidRDefault="00AA1C76" w:rsidP="00AA1C76">
      <w:pPr>
        <w:tabs>
          <w:tab w:val="left" w:pos="2835"/>
          <w:tab w:val="right" w:pos="8789"/>
        </w:tabs>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spacing w:before="120" w:after="120"/>
        <w:rPr>
          <w:rFonts w:ascii="Verdana" w:eastAsia="Times New Roman" w:hAnsi="Verdana" w:cs="Arial"/>
          <w:b/>
          <w:sz w:val="16"/>
          <w:szCs w:val="22"/>
          <w:u w:val="single"/>
        </w:rPr>
      </w:pPr>
    </w:p>
    <w:p w:rsidR="00AA1C76" w:rsidRPr="001050E6" w:rsidRDefault="00AA1C76" w:rsidP="00AA1C76">
      <w:pPr>
        <w:tabs>
          <w:tab w:val="left" w:pos="2142"/>
        </w:tabs>
        <w:spacing w:before="120" w:after="120"/>
        <w:ind w:left="357"/>
        <w:rPr>
          <w:rFonts w:ascii="Verdana" w:eastAsia="Times New Roman" w:hAnsi="Verdana" w:cs="Arial"/>
          <w:sz w:val="16"/>
          <w:szCs w:val="22"/>
        </w:rPr>
      </w:pPr>
      <w:r w:rsidRPr="001050E6">
        <w:rPr>
          <w:rFonts w:ascii="Verdana" w:eastAsia="Times New Roman" w:hAnsi="Verdana" w:cs="Arial"/>
          <w:sz w:val="16"/>
          <w:szCs w:val="22"/>
        </w:rPr>
        <w:t>333.00.400.00</w:t>
      </w:r>
      <w:r w:rsidRPr="001050E6">
        <w:rPr>
          <w:rFonts w:ascii="Verdana" w:eastAsia="Times New Roman" w:hAnsi="Verdana" w:cs="Arial"/>
          <w:sz w:val="16"/>
          <w:szCs w:val="22"/>
        </w:rPr>
        <w:tab/>
        <w:t xml:space="preserve">A la </w:t>
      </w:r>
      <w:proofErr w:type="spellStart"/>
      <w:r w:rsidRPr="001050E6">
        <w:rPr>
          <w:rFonts w:ascii="Verdana" w:eastAsia="Times New Roman" w:hAnsi="Verdana" w:cs="Arial"/>
          <w:sz w:val="16"/>
          <w:szCs w:val="22"/>
        </w:rPr>
        <w:t>Admción</w:t>
      </w:r>
      <w:proofErr w:type="spellEnd"/>
      <w:r w:rsidRPr="001050E6">
        <w:rPr>
          <w:rFonts w:ascii="Verdana" w:eastAsia="Times New Roman" w:hAnsi="Verdana" w:cs="Arial"/>
          <w:sz w:val="16"/>
          <w:szCs w:val="22"/>
        </w:rPr>
        <w:t>. General de la Entidad Local</w:t>
      </w:r>
      <w:r w:rsidRPr="001050E6">
        <w:rPr>
          <w:rFonts w:ascii="Verdana" w:eastAsia="Times New Roman" w:hAnsi="Verdana" w:cs="Arial"/>
          <w:sz w:val="16"/>
          <w:szCs w:val="22"/>
        </w:rPr>
        <w:tab/>
        <w:t>120.703,76 €</w:t>
      </w:r>
    </w:p>
    <w:p w:rsidR="00AA1C76" w:rsidRPr="001050E6" w:rsidRDefault="00AA1C76" w:rsidP="00AA1C76">
      <w:pPr>
        <w:spacing w:before="120" w:after="120"/>
        <w:rPr>
          <w:rFonts w:ascii="Verdana" w:eastAsia="Times New Roman" w:hAnsi="Verdana" w:cs="Arial"/>
          <w:sz w:val="16"/>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INGRESO</w:t>
      </w:r>
    </w:p>
    <w:p w:rsidR="00AA1C76" w:rsidRPr="001050E6" w:rsidRDefault="00AA1C76" w:rsidP="00AA1C76">
      <w:pPr>
        <w:spacing w:before="120" w:after="120"/>
        <w:rPr>
          <w:rFonts w:ascii="Verdana" w:eastAsia="Times New Roman" w:hAnsi="Verdana" w:cs="Arial"/>
          <w:b/>
          <w:sz w:val="16"/>
          <w:szCs w:val="22"/>
          <w:u w:val="single"/>
        </w:rPr>
      </w:pPr>
    </w:p>
    <w:p w:rsidR="00AA1C76" w:rsidRPr="001050E6" w:rsidRDefault="00AA1C76" w:rsidP="00AA1C76">
      <w:pPr>
        <w:tabs>
          <w:tab w:val="left" w:pos="2142"/>
        </w:tabs>
        <w:spacing w:before="120" w:after="120"/>
        <w:ind w:left="357"/>
        <w:rPr>
          <w:rFonts w:ascii="Verdana" w:eastAsia="Times New Roman" w:hAnsi="Verdana" w:cs="Arial"/>
          <w:sz w:val="16"/>
          <w:szCs w:val="22"/>
        </w:rPr>
      </w:pPr>
      <w:r w:rsidRPr="001050E6">
        <w:rPr>
          <w:rFonts w:ascii="Verdana" w:eastAsia="Times New Roman" w:hAnsi="Verdana" w:cs="Arial"/>
          <w:sz w:val="16"/>
          <w:szCs w:val="22"/>
        </w:rPr>
        <w:t>2017 870</w:t>
      </w:r>
      <w:r w:rsidRPr="001050E6">
        <w:rPr>
          <w:rFonts w:ascii="Verdana" w:eastAsia="Times New Roman" w:hAnsi="Verdana" w:cs="Arial"/>
          <w:sz w:val="16"/>
          <w:szCs w:val="22"/>
        </w:rPr>
        <w:tab/>
        <w:t>Remanente de T. para Gastos Generales</w:t>
      </w:r>
      <w:r w:rsidRPr="001050E6">
        <w:rPr>
          <w:rFonts w:ascii="Verdana" w:eastAsia="Times New Roman" w:hAnsi="Verdana" w:cs="Arial"/>
          <w:sz w:val="16"/>
          <w:szCs w:val="22"/>
        </w:rPr>
        <w:tab/>
        <w:t>120.703,76 €</w:t>
      </w:r>
    </w:p>
    <w:p w:rsidR="00AA1C76" w:rsidRPr="001050E6" w:rsidRDefault="00AA1C76" w:rsidP="00AA1C76">
      <w:pPr>
        <w:tabs>
          <w:tab w:val="left" w:pos="2835"/>
          <w:tab w:val="right" w:pos="8789"/>
        </w:tabs>
        <w:spacing w:before="120" w:after="120"/>
        <w:rPr>
          <w:rFonts w:ascii="Verdana" w:eastAsia="Times New Roman" w:hAnsi="Verdana" w:cs="Arial"/>
          <w:b/>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AA1C76" w:rsidRPr="001050E6" w:rsidRDefault="00AA1C76" w:rsidP="00AA1C76">
      <w:pPr>
        <w:spacing w:before="120" w:after="120"/>
        <w:ind w:firstLine="567"/>
        <w:rPr>
          <w:rFonts w:ascii="Verdana" w:eastAsia="Times New Roman" w:hAnsi="Verdana"/>
          <w:b/>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6.- Aprobación inicial del expediente nº 1 de crédito extraordinario del Presupuesto del O.A.L. Consejo Insular de Aguas de Tenerife.</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lang w:eastAsia="es-ES"/>
        </w:rPr>
        <w:tab/>
        <w:t>Visto dictamen favorable de la Comisión Plenaria de Presidencia celebrada el día 4 de septiembre de 2017, relativo a propuesta de aprobación inicial del expediente nº 1 de crédito extraordinario del Presupuesto del O.A.L. Consejo Insular de Aguas de Tenerife;</w:t>
      </w:r>
      <w:r w:rsidRPr="001050E6">
        <w:rPr>
          <w:rFonts w:ascii="Verdana" w:eastAsia="Times New Roman" w:hAnsi="Verdana" w:cs="Arial"/>
          <w:sz w:val="22"/>
          <w:szCs w:val="22"/>
        </w:rPr>
        <w:t xml:space="preserve"> previos informes del Servicio de Presupuestos y Gasto Público y de la Intervención General, el Pleno, por mayoría, con veintiún (21) votos a favor de los Consejeros presentes de los Grupos Políticos Coalición Canaria-PNC (9), Socialista (7) y Podemos (5), y cuatro (4) abstenciones de los Consejeros presentes del Grupo Popular, acuerda a</w:t>
      </w:r>
      <w:r w:rsidRPr="001050E6">
        <w:rPr>
          <w:rFonts w:ascii="Verdana" w:eastAsia="Times New Roman" w:hAnsi="Verdana" w:cs="Arial"/>
          <w:sz w:val="22"/>
          <w:szCs w:val="22"/>
          <w:lang w:eastAsia="es-ES"/>
        </w:rPr>
        <w:t xml:space="preserve">probar </w:t>
      </w:r>
      <w:r w:rsidRPr="001050E6">
        <w:rPr>
          <w:rFonts w:ascii="Verdana" w:eastAsia="Times New Roman" w:hAnsi="Verdana" w:cs="Arial"/>
          <w:sz w:val="22"/>
          <w:szCs w:val="22"/>
        </w:rPr>
        <w:t xml:space="preserve">el </w:t>
      </w:r>
      <w:r w:rsidRPr="001050E6">
        <w:rPr>
          <w:rFonts w:ascii="Verdana" w:eastAsia="Times New Roman" w:hAnsi="Verdana" w:cs="Arial"/>
          <w:sz w:val="22"/>
          <w:szCs w:val="22"/>
          <w:lang w:eastAsia="es-ES"/>
        </w:rPr>
        <w:t xml:space="preserve">expediente nº 1 de crédito extraordinario del Presupuesto del O.A.L. Consejo Insular de Aguas de Tenerife </w:t>
      </w:r>
      <w:r w:rsidRPr="001050E6">
        <w:rPr>
          <w:rFonts w:ascii="Verdana" w:eastAsia="Times New Roman" w:hAnsi="Verdana" w:cs="Arial"/>
          <w:sz w:val="22"/>
          <w:szCs w:val="22"/>
        </w:rPr>
        <w:t>de acuerdo con el siguiente detalle:</w:t>
      </w:r>
    </w:p>
    <w:p w:rsidR="00AA1C76" w:rsidRPr="001050E6" w:rsidRDefault="00AA1C76" w:rsidP="00AA1C76">
      <w:pPr>
        <w:tabs>
          <w:tab w:val="left" w:pos="2835"/>
          <w:tab w:val="right" w:pos="8789"/>
        </w:tabs>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tabs>
          <w:tab w:val="left" w:pos="1785"/>
          <w:tab w:val="right" w:leader="dot" w:pos="8505"/>
        </w:tabs>
        <w:spacing w:before="120" w:after="120"/>
        <w:rPr>
          <w:rFonts w:ascii="Verdana" w:eastAsia="Times New Roman" w:hAnsi="Verdana" w:cs="Arial"/>
          <w:sz w:val="16"/>
          <w:szCs w:val="22"/>
        </w:rPr>
      </w:pPr>
      <w:r w:rsidRPr="001050E6">
        <w:rPr>
          <w:rFonts w:ascii="Verdana" w:eastAsia="Times New Roman" w:hAnsi="Verdana" w:cs="Arial"/>
          <w:sz w:val="16"/>
          <w:szCs w:val="22"/>
        </w:rPr>
        <w:t>2017.45021.700</w:t>
      </w:r>
      <w:r w:rsidRPr="001050E6">
        <w:rPr>
          <w:rFonts w:ascii="Verdana" w:eastAsia="Times New Roman" w:hAnsi="Verdana" w:cs="Arial"/>
          <w:sz w:val="16"/>
          <w:szCs w:val="22"/>
        </w:rPr>
        <w:tab/>
      </w:r>
      <w:proofErr w:type="spellStart"/>
      <w:r w:rsidRPr="001050E6">
        <w:rPr>
          <w:rFonts w:ascii="Verdana" w:eastAsia="Times New Roman" w:hAnsi="Verdana" w:cs="Arial"/>
          <w:sz w:val="16"/>
          <w:szCs w:val="22"/>
          <w:lang w:eastAsia="es-ES"/>
        </w:rPr>
        <w:t>Transf</w:t>
      </w:r>
      <w:proofErr w:type="spellEnd"/>
      <w:r w:rsidRPr="001050E6">
        <w:rPr>
          <w:rFonts w:ascii="Verdana" w:eastAsia="Times New Roman" w:hAnsi="Verdana" w:cs="Arial"/>
          <w:sz w:val="16"/>
          <w:szCs w:val="22"/>
          <w:lang w:eastAsia="es-ES"/>
        </w:rPr>
        <w:t xml:space="preserve">. </w:t>
      </w:r>
      <w:proofErr w:type="gramStart"/>
      <w:r w:rsidRPr="001050E6">
        <w:rPr>
          <w:rFonts w:ascii="Verdana" w:eastAsia="Times New Roman" w:hAnsi="Verdana" w:cs="Arial"/>
          <w:sz w:val="16"/>
          <w:szCs w:val="22"/>
          <w:lang w:eastAsia="es-ES"/>
        </w:rPr>
        <w:t>de</w:t>
      </w:r>
      <w:proofErr w:type="gramEnd"/>
      <w:r w:rsidRPr="001050E6">
        <w:rPr>
          <w:rFonts w:ascii="Verdana" w:eastAsia="Times New Roman" w:hAnsi="Verdana" w:cs="Arial"/>
          <w:sz w:val="16"/>
          <w:szCs w:val="22"/>
          <w:lang w:eastAsia="es-ES"/>
        </w:rPr>
        <w:t xml:space="preserve"> capital a la </w:t>
      </w:r>
      <w:proofErr w:type="spellStart"/>
      <w:r w:rsidRPr="001050E6">
        <w:rPr>
          <w:rFonts w:ascii="Verdana" w:eastAsia="Times New Roman" w:hAnsi="Verdana" w:cs="Arial"/>
          <w:sz w:val="16"/>
          <w:szCs w:val="22"/>
          <w:lang w:eastAsia="es-ES"/>
        </w:rPr>
        <w:t>Admon</w:t>
      </w:r>
      <w:proofErr w:type="spellEnd"/>
      <w:r w:rsidRPr="001050E6">
        <w:rPr>
          <w:rFonts w:ascii="Verdana" w:eastAsia="Times New Roman" w:hAnsi="Verdana" w:cs="Arial"/>
          <w:sz w:val="16"/>
          <w:szCs w:val="22"/>
          <w:lang w:eastAsia="es-ES"/>
        </w:rPr>
        <w:t xml:space="preserve">. Gral. </w:t>
      </w:r>
      <w:proofErr w:type="gramStart"/>
      <w:r w:rsidRPr="001050E6">
        <w:rPr>
          <w:rFonts w:ascii="Verdana" w:eastAsia="Times New Roman" w:hAnsi="Verdana" w:cs="Arial"/>
          <w:sz w:val="16"/>
          <w:szCs w:val="22"/>
          <w:lang w:eastAsia="es-ES"/>
        </w:rPr>
        <w:t>de</w:t>
      </w:r>
      <w:proofErr w:type="gramEnd"/>
      <w:r w:rsidRPr="001050E6">
        <w:rPr>
          <w:rFonts w:ascii="Verdana" w:eastAsia="Times New Roman" w:hAnsi="Verdana" w:cs="Arial"/>
          <w:sz w:val="16"/>
          <w:szCs w:val="22"/>
          <w:lang w:eastAsia="es-ES"/>
        </w:rPr>
        <w:t xml:space="preserve"> la Entidad Local</w:t>
      </w:r>
      <w:r w:rsidRPr="001050E6">
        <w:rPr>
          <w:rFonts w:ascii="Verdana" w:eastAsia="Times New Roman" w:hAnsi="Verdana" w:cs="Arial"/>
          <w:sz w:val="16"/>
          <w:szCs w:val="22"/>
        </w:rPr>
        <w:tab/>
      </w:r>
      <w:r w:rsidRPr="001050E6">
        <w:rPr>
          <w:rFonts w:ascii="Verdana" w:eastAsia="Times New Roman" w:hAnsi="Verdana" w:cs="Arial"/>
          <w:sz w:val="16"/>
          <w:szCs w:val="22"/>
          <w:lang w:eastAsia="es-ES"/>
        </w:rPr>
        <w:t>4.290.656,93 €</w:t>
      </w:r>
    </w:p>
    <w:p w:rsidR="00AA1C76" w:rsidRPr="001050E6" w:rsidRDefault="00AA1C76" w:rsidP="00AA1C76">
      <w:pPr>
        <w:spacing w:before="120" w:after="120"/>
        <w:rPr>
          <w:rFonts w:ascii="Verdana" w:eastAsia="Times New Roman" w:hAnsi="Verdana" w:cs="Arial"/>
          <w:b/>
          <w:sz w:val="16"/>
          <w:szCs w:val="22"/>
          <w:u w:val="single"/>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INGRESO</w:t>
      </w:r>
    </w:p>
    <w:p w:rsidR="00AA1C76" w:rsidRPr="001050E6" w:rsidRDefault="00AA1C76" w:rsidP="00AA1C76">
      <w:pPr>
        <w:tabs>
          <w:tab w:val="left" w:pos="1785"/>
          <w:tab w:val="right" w:leader="dot" w:pos="8505"/>
        </w:tabs>
        <w:spacing w:before="120" w:after="120"/>
        <w:ind w:right="9"/>
        <w:rPr>
          <w:rFonts w:ascii="Verdana" w:eastAsia="Times New Roman" w:hAnsi="Verdana" w:cs="Arial"/>
          <w:sz w:val="16"/>
          <w:szCs w:val="22"/>
        </w:rPr>
      </w:pPr>
      <w:r w:rsidRPr="001050E6">
        <w:rPr>
          <w:rFonts w:ascii="Verdana" w:eastAsia="Times New Roman" w:hAnsi="Verdana" w:cs="Arial"/>
          <w:sz w:val="16"/>
          <w:szCs w:val="22"/>
        </w:rPr>
        <w:t>2017.870.00</w:t>
      </w:r>
      <w:r w:rsidRPr="001050E6">
        <w:rPr>
          <w:rFonts w:ascii="Verdana" w:eastAsia="Times New Roman" w:hAnsi="Verdana" w:cs="Arial"/>
          <w:sz w:val="16"/>
          <w:szCs w:val="22"/>
        </w:rPr>
        <w:tab/>
        <w:t>Remanente de Tesorería para gastos generales</w:t>
      </w:r>
      <w:r w:rsidRPr="001050E6">
        <w:rPr>
          <w:rFonts w:ascii="Verdana" w:eastAsia="Times New Roman" w:hAnsi="Verdana" w:cs="Arial"/>
          <w:sz w:val="16"/>
          <w:szCs w:val="22"/>
        </w:rPr>
        <w:tab/>
      </w:r>
      <w:r w:rsidRPr="001050E6">
        <w:rPr>
          <w:rFonts w:ascii="Verdana" w:eastAsia="Times New Roman" w:hAnsi="Verdana" w:cs="Arial"/>
          <w:sz w:val="16"/>
          <w:szCs w:val="22"/>
          <w:lang w:eastAsia="es-ES"/>
        </w:rPr>
        <w:t>4.290.656,93 €</w:t>
      </w:r>
    </w:p>
    <w:p w:rsidR="00AA1C76" w:rsidRPr="001050E6" w:rsidRDefault="00AA1C76" w:rsidP="00AA1C76">
      <w:pPr>
        <w:tabs>
          <w:tab w:val="left" w:pos="2835"/>
          <w:tab w:val="right" w:pos="8789"/>
        </w:tabs>
        <w:spacing w:before="120" w:after="120"/>
        <w:rPr>
          <w:rFonts w:ascii="Verdana" w:eastAsia="Times New Roman" w:hAnsi="Verdana" w:cs="Arial"/>
          <w:b/>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rPr>
        <w:tab/>
        <w:t>Este expediente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entendiéndose definitivamente aprobado de no presentarse en dicho período reclamación o alegación alguna.</w:t>
      </w: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7.- Autorización de transferencias de crédito de operaciones de capital a operaciones corrientes.</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rPr>
      </w:pPr>
      <w:r w:rsidRPr="001050E6">
        <w:rPr>
          <w:rFonts w:ascii="Verdana" w:eastAsia="Times New Roman" w:hAnsi="Verdana" w:cs="Arial"/>
          <w:sz w:val="22"/>
          <w:szCs w:val="22"/>
          <w:lang w:eastAsia="es-ES"/>
        </w:rPr>
        <w:t>Visto dictamen favorable de la Comisión Plenaria de Presidencia celebrada el día 4 de septiembre de 2017, relativo a propuestas de transferencias de crédito de operaciones de capital a operaciones corrientes;</w:t>
      </w:r>
      <w:r w:rsidRPr="001050E6">
        <w:rPr>
          <w:rFonts w:ascii="Verdana" w:eastAsia="Times New Roman" w:hAnsi="Verdana" w:cs="Arial"/>
          <w:sz w:val="22"/>
          <w:szCs w:val="22"/>
        </w:rPr>
        <w:t xml:space="preserve"> previos informes del Servicio Administrativo de Presupuestos y Gasto Público y de la Intervención General, el Pleno, por mayoría, con dieciséis (16) votos a favor de los Consejeros presentes de los Grupos Políticos Coalición Canaria-PNC (9) y Socialista (7) y nueve (9) abstenciones de los Consejeros presentes de los Grupos Políticos Popular (4) y Podemos (5), acuerda autorizar las citadas transferencias de crédito de capital para financiar gastos corrientes, de conformidad con la Base 15ª, apartado 5º, de las de Ejecución del Presupuesto, sin perjuicio de los trámites que posteriormente haya que realizar para hacer efectiva dicha transferencia, de acuerdo con el siguiente detalle:</w:t>
      </w:r>
    </w:p>
    <w:p w:rsidR="00AA1C76" w:rsidRPr="001050E6" w:rsidRDefault="00AA1C76" w:rsidP="00AA1C76">
      <w:pPr>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22"/>
          <w:szCs w:val="22"/>
          <w:u w:val="single"/>
        </w:rPr>
      </w:pPr>
      <w:r w:rsidRPr="001050E6">
        <w:rPr>
          <w:rFonts w:ascii="Verdana" w:eastAsia="Times New Roman" w:hAnsi="Verdana" w:cs="Arial"/>
          <w:b/>
          <w:sz w:val="22"/>
          <w:szCs w:val="22"/>
          <w:u w:val="single"/>
        </w:rPr>
        <w:t>ÁREA 05 – ÁREA DE EMPLEO, COMERCIO, INDUSTRIA Y DESARROLLO SOCIOECONÓMICO</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Propuesta nº 1:</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17.0503.4335.44904</w:t>
      </w:r>
      <w:r w:rsidRPr="001050E6">
        <w:rPr>
          <w:rFonts w:ascii="Verdana" w:eastAsia="Times New Roman" w:hAnsi="Verdana" w:cs="Arial"/>
          <w:sz w:val="16"/>
          <w:szCs w:val="22"/>
        </w:rPr>
        <w:tab/>
        <w:t xml:space="preserve">Sub. </w:t>
      </w:r>
      <w:proofErr w:type="spellStart"/>
      <w:r w:rsidRPr="001050E6">
        <w:rPr>
          <w:rFonts w:ascii="Verdana" w:eastAsia="Times New Roman" w:hAnsi="Verdana" w:cs="Arial"/>
          <w:sz w:val="16"/>
          <w:szCs w:val="22"/>
        </w:rPr>
        <w:t>Ctes</w:t>
      </w:r>
      <w:proofErr w:type="spellEnd"/>
      <w:r w:rsidRPr="001050E6">
        <w:rPr>
          <w:rFonts w:ascii="Verdana" w:eastAsia="Times New Roman" w:hAnsi="Verdana" w:cs="Arial"/>
          <w:sz w:val="16"/>
          <w:szCs w:val="22"/>
        </w:rPr>
        <w:t xml:space="preserve">. </w:t>
      </w:r>
      <w:proofErr w:type="gramStart"/>
      <w:r w:rsidRPr="001050E6">
        <w:rPr>
          <w:rFonts w:ascii="Verdana" w:eastAsia="Times New Roman" w:hAnsi="Verdana" w:cs="Arial"/>
          <w:sz w:val="16"/>
          <w:szCs w:val="22"/>
        </w:rPr>
        <w:t>a</w:t>
      </w:r>
      <w:proofErr w:type="gramEnd"/>
      <w:r w:rsidRPr="001050E6">
        <w:rPr>
          <w:rFonts w:ascii="Verdana" w:eastAsia="Times New Roman" w:hAnsi="Verdana" w:cs="Arial"/>
          <w:sz w:val="16"/>
          <w:szCs w:val="22"/>
        </w:rPr>
        <w:t xml:space="preserve"> EIASA/Desarrollo Empresarial...</w:t>
      </w:r>
      <w:r w:rsidRPr="001050E6">
        <w:rPr>
          <w:rFonts w:ascii="Verdana" w:eastAsia="Times New Roman" w:hAnsi="Verdana" w:cs="Arial"/>
          <w:sz w:val="16"/>
          <w:szCs w:val="22"/>
        </w:rPr>
        <w:tab/>
        <w:t>250.000,00</w:t>
      </w:r>
    </w:p>
    <w:p w:rsidR="00AA1C76" w:rsidRPr="001050E6" w:rsidRDefault="00AA1C76" w:rsidP="00AA1C76">
      <w:pPr>
        <w:spacing w:before="120" w:after="120"/>
        <w:rPr>
          <w:rFonts w:ascii="Verdana" w:eastAsia="Times New Roman" w:hAnsi="Verdana" w:cs="Arial"/>
          <w:sz w:val="16"/>
          <w:szCs w:val="22"/>
        </w:rPr>
      </w:pPr>
      <w:r w:rsidRPr="001050E6">
        <w:rPr>
          <w:rFonts w:ascii="Verdana" w:eastAsia="Times New Roman" w:hAnsi="Verdana" w:cs="Arial"/>
          <w:sz w:val="16"/>
          <w:szCs w:val="22"/>
        </w:rPr>
        <w:t xml:space="preserve">Proyecto 2017/174, Tenerife </w:t>
      </w:r>
      <w:proofErr w:type="spellStart"/>
      <w:r w:rsidRPr="001050E6">
        <w:rPr>
          <w:rFonts w:ascii="Verdana" w:eastAsia="Times New Roman" w:hAnsi="Verdana" w:cs="Arial"/>
          <w:sz w:val="16"/>
          <w:szCs w:val="22"/>
        </w:rPr>
        <w:t>Fashion</w:t>
      </w:r>
      <w:proofErr w:type="spellEnd"/>
      <w:r w:rsidRPr="001050E6">
        <w:rPr>
          <w:rFonts w:ascii="Verdana" w:eastAsia="Times New Roman" w:hAnsi="Verdana" w:cs="Arial"/>
          <w:sz w:val="16"/>
          <w:szCs w:val="22"/>
        </w:rPr>
        <w:t xml:space="preserve"> Beach Costa </w:t>
      </w:r>
      <w:proofErr w:type="spellStart"/>
      <w:r w:rsidRPr="001050E6">
        <w:rPr>
          <w:rFonts w:ascii="Verdana" w:eastAsia="Times New Roman" w:hAnsi="Verdana" w:cs="Arial"/>
          <w:sz w:val="16"/>
          <w:szCs w:val="22"/>
        </w:rPr>
        <w:t>Adeje</w:t>
      </w:r>
      <w:proofErr w:type="spellEnd"/>
      <w:r w:rsidRPr="001050E6">
        <w:rPr>
          <w:rFonts w:ascii="Verdana" w:eastAsia="Times New Roman" w:hAnsi="Verdana" w:cs="Arial"/>
          <w:sz w:val="16"/>
          <w:szCs w:val="22"/>
        </w:rPr>
        <w:tab/>
      </w:r>
      <w:r w:rsidRPr="001050E6">
        <w:rPr>
          <w:rFonts w:ascii="Verdana" w:eastAsia="Times New Roman" w:hAnsi="Verdana" w:cs="Arial"/>
          <w:sz w:val="16"/>
          <w:szCs w:val="22"/>
        </w:rPr>
        <w:tab/>
        <w:t>150.000,00</w:t>
      </w:r>
    </w:p>
    <w:p w:rsidR="00AA1C76" w:rsidRPr="001050E6" w:rsidRDefault="00AA1C76" w:rsidP="00AA1C76">
      <w:pPr>
        <w:spacing w:before="120" w:after="120"/>
        <w:rPr>
          <w:rFonts w:ascii="Verdana" w:eastAsia="Times New Roman" w:hAnsi="Verdana" w:cs="Arial"/>
          <w:sz w:val="16"/>
          <w:szCs w:val="22"/>
        </w:rPr>
      </w:pPr>
      <w:r w:rsidRPr="001050E6">
        <w:rPr>
          <w:rFonts w:ascii="Verdana" w:eastAsia="Times New Roman" w:hAnsi="Verdana" w:cs="Arial"/>
          <w:sz w:val="16"/>
          <w:szCs w:val="22"/>
        </w:rPr>
        <w:t>Proyecto 2017/175, Divulgación tipología vestimenta tradicional</w:t>
      </w:r>
      <w:r w:rsidRPr="001050E6">
        <w:rPr>
          <w:rFonts w:ascii="Verdana" w:eastAsia="Times New Roman" w:hAnsi="Verdana" w:cs="Arial"/>
          <w:sz w:val="16"/>
          <w:szCs w:val="22"/>
        </w:rPr>
        <w:tab/>
      </w:r>
      <w:r w:rsidRPr="001050E6">
        <w:rPr>
          <w:rFonts w:ascii="Verdana" w:eastAsia="Times New Roman" w:hAnsi="Verdana" w:cs="Arial"/>
          <w:sz w:val="16"/>
          <w:szCs w:val="22"/>
        </w:rPr>
        <w:tab/>
        <w:t>100.000,00</w:t>
      </w:r>
    </w:p>
    <w:p w:rsidR="00AA1C76" w:rsidRPr="001050E6" w:rsidRDefault="00AA1C76" w:rsidP="00AA1C76">
      <w:pPr>
        <w:spacing w:before="120" w:after="120"/>
        <w:rPr>
          <w:rFonts w:ascii="Verdana" w:eastAsia="Times New Roman" w:hAnsi="Verdana" w:cs="Arial"/>
          <w:sz w:val="16"/>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BAJA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17.0501.4315.65000</w:t>
      </w:r>
      <w:r w:rsidRPr="001050E6">
        <w:rPr>
          <w:rFonts w:ascii="Verdana" w:eastAsia="Times New Roman" w:hAnsi="Verdana" w:cs="Arial"/>
          <w:sz w:val="16"/>
          <w:szCs w:val="22"/>
        </w:rPr>
        <w:tab/>
        <w:t>Inversiones gestionadas para otros entes/Comercio...</w:t>
      </w:r>
      <w:r w:rsidRPr="001050E6">
        <w:rPr>
          <w:rFonts w:ascii="Verdana" w:eastAsia="Times New Roman" w:hAnsi="Verdana" w:cs="Arial"/>
          <w:sz w:val="16"/>
          <w:szCs w:val="22"/>
        </w:rPr>
        <w:tab/>
        <w:t>250.000,00</w:t>
      </w:r>
    </w:p>
    <w:p w:rsidR="00AA1C76" w:rsidRPr="001050E6" w:rsidRDefault="00AA1C76" w:rsidP="00AA1C76">
      <w:pPr>
        <w:spacing w:before="120" w:after="120"/>
        <w:rPr>
          <w:rFonts w:ascii="Verdana" w:eastAsia="Times New Roman" w:hAnsi="Verdana" w:cs="Arial"/>
          <w:sz w:val="16"/>
          <w:szCs w:val="22"/>
        </w:rPr>
      </w:pPr>
      <w:r w:rsidRPr="001050E6">
        <w:rPr>
          <w:rFonts w:ascii="Verdana" w:eastAsia="Times New Roman" w:hAnsi="Verdana" w:cs="Arial"/>
          <w:sz w:val="16"/>
          <w:szCs w:val="22"/>
        </w:rPr>
        <w:t>Proyecto 2017/134, Programa ZCA</w:t>
      </w:r>
    </w:p>
    <w:p w:rsidR="00AA1C76" w:rsidRPr="001050E6" w:rsidRDefault="00AA1C76" w:rsidP="00AA1C76">
      <w:pPr>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22"/>
          <w:szCs w:val="22"/>
          <w:u w:val="single"/>
        </w:rPr>
      </w:pPr>
      <w:r w:rsidRPr="001050E6">
        <w:rPr>
          <w:rFonts w:ascii="Verdana" w:eastAsia="Times New Roman" w:hAnsi="Verdana" w:cs="Arial"/>
          <w:b/>
          <w:sz w:val="22"/>
          <w:szCs w:val="22"/>
          <w:u w:val="single"/>
        </w:rPr>
        <w:lastRenderedPageBreak/>
        <w:t>ÁREA 09 – ÁREA DE TURISMO, INTERNACIONALIZACIÓN Y ACCIÓN EXTERIOR.</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Propuesta nº 2:</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17.0901.4322.44933</w:t>
      </w:r>
      <w:r w:rsidRPr="001050E6">
        <w:rPr>
          <w:rFonts w:ascii="Verdana" w:eastAsia="Times New Roman" w:hAnsi="Verdana" w:cs="Arial"/>
          <w:sz w:val="16"/>
          <w:szCs w:val="22"/>
        </w:rPr>
        <w:tab/>
      </w:r>
      <w:proofErr w:type="spellStart"/>
      <w:r w:rsidRPr="001050E6">
        <w:rPr>
          <w:rFonts w:ascii="Verdana" w:eastAsia="Times New Roman" w:hAnsi="Verdana" w:cs="Arial"/>
          <w:sz w:val="16"/>
          <w:szCs w:val="22"/>
        </w:rPr>
        <w:t>Subv</w:t>
      </w:r>
      <w:proofErr w:type="spellEnd"/>
      <w:r w:rsidRPr="001050E6">
        <w:rPr>
          <w:rFonts w:ascii="Verdana" w:eastAsia="Times New Roman" w:hAnsi="Verdana" w:cs="Arial"/>
          <w:sz w:val="16"/>
          <w:szCs w:val="22"/>
        </w:rPr>
        <w:t xml:space="preserve">. </w:t>
      </w:r>
      <w:proofErr w:type="spellStart"/>
      <w:r w:rsidRPr="001050E6">
        <w:rPr>
          <w:rFonts w:ascii="Verdana" w:eastAsia="Times New Roman" w:hAnsi="Verdana" w:cs="Arial"/>
          <w:sz w:val="16"/>
          <w:szCs w:val="22"/>
        </w:rPr>
        <w:t>Ctes</w:t>
      </w:r>
      <w:proofErr w:type="spellEnd"/>
      <w:r w:rsidRPr="001050E6">
        <w:rPr>
          <w:rFonts w:ascii="Verdana" w:eastAsia="Times New Roman" w:hAnsi="Verdana" w:cs="Arial"/>
          <w:sz w:val="16"/>
          <w:szCs w:val="22"/>
        </w:rPr>
        <w:t>. Turismo Tenerife/</w:t>
      </w:r>
      <w:proofErr w:type="spellStart"/>
      <w:r w:rsidRPr="001050E6">
        <w:rPr>
          <w:rFonts w:ascii="Verdana" w:eastAsia="Times New Roman" w:hAnsi="Verdana" w:cs="Arial"/>
          <w:sz w:val="16"/>
          <w:szCs w:val="22"/>
        </w:rPr>
        <w:t>Inf</w:t>
      </w:r>
      <w:proofErr w:type="spellEnd"/>
      <w:r w:rsidRPr="001050E6">
        <w:rPr>
          <w:rFonts w:ascii="Verdana" w:eastAsia="Times New Roman" w:hAnsi="Verdana" w:cs="Arial"/>
          <w:sz w:val="16"/>
          <w:szCs w:val="22"/>
        </w:rPr>
        <w:t xml:space="preserve"> y promoción turística</w:t>
      </w:r>
      <w:proofErr w:type="gramStart"/>
      <w:r w:rsidRPr="001050E6">
        <w:rPr>
          <w:rFonts w:ascii="Verdana" w:eastAsia="Times New Roman" w:hAnsi="Verdana" w:cs="Arial"/>
          <w:sz w:val="16"/>
          <w:szCs w:val="22"/>
        </w:rPr>
        <w:t>..</w:t>
      </w:r>
      <w:proofErr w:type="gramEnd"/>
      <w:r w:rsidRPr="001050E6">
        <w:rPr>
          <w:rFonts w:ascii="Verdana" w:eastAsia="Times New Roman" w:hAnsi="Verdana" w:cs="Arial"/>
          <w:sz w:val="16"/>
          <w:szCs w:val="22"/>
        </w:rPr>
        <w:tab/>
        <w:t>280.000,00</w:t>
      </w:r>
    </w:p>
    <w:p w:rsidR="00AA1C76" w:rsidRPr="001050E6" w:rsidRDefault="00AA1C76" w:rsidP="00AA1C76">
      <w:pPr>
        <w:spacing w:before="120" w:after="120"/>
        <w:rPr>
          <w:rFonts w:ascii="Verdana" w:eastAsia="Times New Roman" w:hAnsi="Verdana" w:cs="Arial"/>
          <w:sz w:val="16"/>
          <w:szCs w:val="22"/>
        </w:rPr>
      </w:pPr>
      <w:r w:rsidRPr="001050E6">
        <w:rPr>
          <w:rFonts w:ascii="Verdana" w:eastAsia="Times New Roman" w:hAnsi="Verdana" w:cs="Arial"/>
          <w:sz w:val="16"/>
          <w:szCs w:val="22"/>
        </w:rPr>
        <w:t>Proyecto 2017/176, Acciones de promoción vinculadas a la gastronomía</w:t>
      </w:r>
    </w:p>
    <w:p w:rsidR="00AA1C76" w:rsidRPr="001050E6" w:rsidRDefault="00AA1C76" w:rsidP="00AA1C76">
      <w:pPr>
        <w:spacing w:before="120" w:after="120"/>
        <w:rPr>
          <w:rFonts w:ascii="Verdana" w:eastAsia="Times New Roman" w:hAnsi="Verdana" w:cs="Arial"/>
          <w:sz w:val="16"/>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BAJA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17.0901.4326.65000</w:t>
      </w:r>
      <w:r w:rsidRPr="001050E6">
        <w:rPr>
          <w:rFonts w:ascii="Verdana" w:eastAsia="Times New Roman" w:hAnsi="Verdana" w:cs="Arial"/>
          <w:sz w:val="16"/>
          <w:szCs w:val="22"/>
        </w:rPr>
        <w:tab/>
      </w:r>
      <w:proofErr w:type="spellStart"/>
      <w:r w:rsidRPr="001050E6">
        <w:rPr>
          <w:rFonts w:ascii="Verdana" w:eastAsia="Times New Roman" w:hAnsi="Verdana" w:cs="Arial"/>
          <w:sz w:val="16"/>
          <w:szCs w:val="22"/>
        </w:rPr>
        <w:t>Inv</w:t>
      </w:r>
      <w:proofErr w:type="spellEnd"/>
      <w:r w:rsidRPr="001050E6">
        <w:rPr>
          <w:rFonts w:ascii="Verdana" w:eastAsia="Times New Roman" w:hAnsi="Verdana" w:cs="Arial"/>
          <w:sz w:val="16"/>
          <w:szCs w:val="22"/>
        </w:rPr>
        <w:t xml:space="preserve"> gestionadas otros entes </w:t>
      </w:r>
      <w:proofErr w:type="spellStart"/>
      <w:r w:rsidRPr="001050E6">
        <w:rPr>
          <w:rFonts w:ascii="Verdana" w:eastAsia="Times New Roman" w:hAnsi="Verdana" w:cs="Arial"/>
          <w:sz w:val="16"/>
          <w:szCs w:val="22"/>
        </w:rPr>
        <w:t>Inf</w:t>
      </w:r>
      <w:proofErr w:type="spellEnd"/>
      <w:r w:rsidRPr="001050E6">
        <w:rPr>
          <w:rFonts w:ascii="Verdana" w:eastAsia="Times New Roman" w:hAnsi="Verdana" w:cs="Arial"/>
          <w:sz w:val="16"/>
          <w:szCs w:val="22"/>
        </w:rPr>
        <w:t xml:space="preserve"> y promoción turística...</w:t>
      </w:r>
      <w:r w:rsidRPr="001050E6">
        <w:rPr>
          <w:rFonts w:ascii="Verdana" w:eastAsia="Times New Roman" w:hAnsi="Verdana" w:cs="Arial"/>
          <w:sz w:val="16"/>
          <w:szCs w:val="22"/>
        </w:rPr>
        <w:tab/>
        <w:t>280.000,00</w:t>
      </w:r>
    </w:p>
    <w:p w:rsidR="00AA1C76" w:rsidRPr="001050E6" w:rsidRDefault="00AA1C76" w:rsidP="00AA1C76">
      <w:pPr>
        <w:tabs>
          <w:tab w:val="left" w:pos="2499"/>
          <w:tab w:val="right" w:leader="dot" w:pos="9639"/>
        </w:tabs>
        <w:spacing w:before="120" w:after="120"/>
        <w:rPr>
          <w:rFonts w:ascii="Verdana" w:eastAsia="Times New Roman" w:hAnsi="Verdana" w:cs="Arial"/>
          <w:sz w:val="16"/>
          <w:szCs w:val="22"/>
        </w:rPr>
      </w:pPr>
      <w:r w:rsidRPr="001050E6">
        <w:rPr>
          <w:rFonts w:ascii="Verdana" w:eastAsia="Times New Roman" w:hAnsi="Verdana" w:cs="Arial"/>
          <w:sz w:val="16"/>
          <w:szCs w:val="22"/>
        </w:rPr>
        <w:t>Proyecto 2016/548, Mejora piscinas litoral de Tabaiba</w:t>
      </w:r>
    </w:p>
    <w:p w:rsidR="00AA1C76" w:rsidRPr="001050E6" w:rsidRDefault="00AA1C76" w:rsidP="00AA1C76">
      <w:pPr>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22"/>
          <w:szCs w:val="22"/>
          <w:u w:val="single"/>
        </w:rPr>
      </w:pPr>
      <w:r w:rsidRPr="001050E6">
        <w:rPr>
          <w:rFonts w:ascii="Verdana" w:eastAsia="Times New Roman" w:hAnsi="Verdana" w:cs="Arial"/>
          <w:b/>
          <w:sz w:val="22"/>
          <w:szCs w:val="22"/>
          <w:u w:val="single"/>
        </w:rPr>
        <w:t>ÁREA 10 – ÁREA DE JUVENTUD, IGUALDAD Y PATRIMONIO HISTÓRICO</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Propuesta nº 3:</w:t>
      </w: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ALTA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17.1003.3302.35202</w:t>
      </w:r>
      <w:r w:rsidRPr="001050E6">
        <w:rPr>
          <w:rFonts w:ascii="Verdana" w:eastAsia="Times New Roman" w:hAnsi="Verdana" w:cs="Arial"/>
          <w:sz w:val="16"/>
          <w:szCs w:val="22"/>
        </w:rPr>
        <w:tab/>
        <w:t xml:space="preserve">Intereses demora por inv. </w:t>
      </w:r>
      <w:proofErr w:type="gramStart"/>
      <w:r w:rsidRPr="001050E6">
        <w:rPr>
          <w:rFonts w:ascii="Verdana" w:eastAsia="Times New Roman" w:hAnsi="Verdana" w:cs="Arial"/>
          <w:sz w:val="16"/>
          <w:szCs w:val="22"/>
        </w:rPr>
        <w:t>reales/</w:t>
      </w:r>
      <w:proofErr w:type="spellStart"/>
      <w:r w:rsidRPr="001050E6">
        <w:rPr>
          <w:rFonts w:ascii="Verdana" w:eastAsia="Times New Roman" w:hAnsi="Verdana" w:cs="Arial"/>
          <w:sz w:val="16"/>
          <w:szCs w:val="22"/>
        </w:rPr>
        <w:t>Admción</w:t>
      </w:r>
      <w:proofErr w:type="spellEnd"/>
      <w:proofErr w:type="gramEnd"/>
      <w:r w:rsidRPr="001050E6">
        <w:rPr>
          <w:rFonts w:ascii="Verdana" w:eastAsia="Times New Roman" w:hAnsi="Verdana" w:cs="Arial"/>
          <w:sz w:val="16"/>
          <w:szCs w:val="22"/>
        </w:rPr>
        <w:t xml:space="preserve"> </w:t>
      </w:r>
      <w:proofErr w:type="spellStart"/>
      <w:r w:rsidRPr="001050E6">
        <w:rPr>
          <w:rFonts w:ascii="Verdana" w:eastAsia="Times New Roman" w:hAnsi="Verdana" w:cs="Arial"/>
          <w:sz w:val="16"/>
          <w:szCs w:val="22"/>
        </w:rPr>
        <w:t>Gnral</w:t>
      </w:r>
      <w:proofErr w:type="spellEnd"/>
      <w:r w:rsidRPr="001050E6">
        <w:rPr>
          <w:rFonts w:ascii="Verdana" w:eastAsia="Times New Roman" w:hAnsi="Verdana" w:cs="Arial"/>
          <w:sz w:val="16"/>
          <w:szCs w:val="22"/>
        </w:rPr>
        <w:t xml:space="preserve"> de Cultura..</w:t>
      </w:r>
      <w:r w:rsidRPr="001050E6">
        <w:rPr>
          <w:rFonts w:ascii="Verdana" w:eastAsia="Times New Roman" w:hAnsi="Verdana" w:cs="Arial"/>
          <w:sz w:val="16"/>
          <w:szCs w:val="22"/>
        </w:rPr>
        <w:tab/>
        <w:t>63.032,91</w:t>
      </w:r>
    </w:p>
    <w:p w:rsidR="00AA1C76" w:rsidRPr="001050E6" w:rsidRDefault="00AA1C76" w:rsidP="00AA1C76">
      <w:pPr>
        <w:spacing w:before="120" w:after="120"/>
        <w:rPr>
          <w:rFonts w:ascii="Verdana" w:eastAsia="Times New Roman" w:hAnsi="Verdana" w:cs="Arial"/>
          <w:sz w:val="16"/>
          <w:szCs w:val="22"/>
        </w:rPr>
      </w:pPr>
    </w:p>
    <w:p w:rsidR="00AA1C76" w:rsidRPr="001050E6" w:rsidRDefault="00AA1C76" w:rsidP="00AA1C76">
      <w:pPr>
        <w:spacing w:before="120" w:after="120"/>
        <w:rPr>
          <w:rFonts w:ascii="Verdana" w:eastAsia="Times New Roman" w:hAnsi="Verdana" w:cs="Arial"/>
          <w:b/>
          <w:sz w:val="16"/>
          <w:szCs w:val="22"/>
          <w:u w:val="single"/>
        </w:rPr>
      </w:pPr>
      <w:r w:rsidRPr="001050E6">
        <w:rPr>
          <w:rFonts w:ascii="Verdana" w:eastAsia="Times New Roman" w:hAnsi="Verdana" w:cs="Arial"/>
          <w:b/>
          <w:sz w:val="16"/>
          <w:szCs w:val="22"/>
          <w:u w:val="single"/>
        </w:rPr>
        <w:t>BAJA DE GASTOS</w:t>
      </w:r>
    </w:p>
    <w:p w:rsidR="00AA1C76" w:rsidRPr="001050E6" w:rsidRDefault="00AA1C76" w:rsidP="00AA1C76">
      <w:pPr>
        <w:tabs>
          <w:tab w:val="left" w:pos="2142"/>
          <w:tab w:val="right" w:leader="dot" w:pos="8568"/>
        </w:tabs>
        <w:spacing w:before="120" w:after="120"/>
        <w:rPr>
          <w:rFonts w:ascii="Verdana" w:eastAsia="Times New Roman" w:hAnsi="Verdana" w:cs="Arial"/>
          <w:sz w:val="16"/>
          <w:szCs w:val="22"/>
        </w:rPr>
      </w:pPr>
      <w:r w:rsidRPr="001050E6">
        <w:rPr>
          <w:rFonts w:ascii="Verdana" w:eastAsia="Times New Roman" w:hAnsi="Verdana" w:cs="Arial"/>
          <w:sz w:val="16"/>
          <w:szCs w:val="22"/>
        </w:rPr>
        <w:t>17.1003.3362.63210</w:t>
      </w:r>
      <w:r w:rsidRPr="001050E6">
        <w:rPr>
          <w:rFonts w:ascii="Verdana" w:eastAsia="Times New Roman" w:hAnsi="Verdana" w:cs="Arial"/>
          <w:sz w:val="16"/>
          <w:szCs w:val="22"/>
        </w:rPr>
        <w:tab/>
        <w:t xml:space="preserve">Construcciones/Protección y gestión Patrimonio </w:t>
      </w:r>
      <w:proofErr w:type="spellStart"/>
      <w:r w:rsidRPr="001050E6">
        <w:rPr>
          <w:rFonts w:ascii="Verdana" w:eastAsia="Times New Roman" w:hAnsi="Verdana" w:cs="Arial"/>
          <w:sz w:val="16"/>
          <w:szCs w:val="22"/>
        </w:rPr>
        <w:t>Htco</w:t>
      </w:r>
      <w:proofErr w:type="spellEnd"/>
      <w:r w:rsidRPr="001050E6">
        <w:rPr>
          <w:rFonts w:ascii="Verdana" w:eastAsia="Times New Roman" w:hAnsi="Verdana" w:cs="Arial"/>
          <w:sz w:val="16"/>
          <w:szCs w:val="22"/>
        </w:rPr>
        <w:t xml:space="preserve"> </w:t>
      </w:r>
      <w:proofErr w:type="spellStart"/>
      <w:r w:rsidRPr="001050E6">
        <w:rPr>
          <w:rFonts w:ascii="Verdana" w:eastAsia="Times New Roman" w:hAnsi="Verdana" w:cs="Arial"/>
          <w:sz w:val="16"/>
          <w:szCs w:val="22"/>
        </w:rPr>
        <w:t>Artco</w:t>
      </w:r>
      <w:proofErr w:type="spellEnd"/>
      <w:r w:rsidRPr="001050E6">
        <w:rPr>
          <w:rFonts w:ascii="Verdana" w:eastAsia="Times New Roman" w:hAnsi="Verdana" w:cs="Arial"/>
          <w:sz w:val="16"/>
          <w:szCs w:val="22"/>
        </w:rPr>
        <w:t>...</w:t>
      </w:r>
      <w:r w:rsidRPr="001050E6">
        <w:rPr>
          <w:rFonts w:ascii="Verdana" w:eastAsia="Times New Roman" w:hAnsi="Verdana" w:cs="Arial"/>
          <w:sz w:val="16"/>
          <w:szCs w:val="22"/>
        </w:rPr>
        <w:tab/>
        <w:t>63.032,91</w:t>
      </w:r>
    </w:p>
    <w:p w:rsidR="00AA1C76" w:rsidRPr="001050E6" w:rsidRDefault="00AA1C76" w:rsidP="00AA1C76">
      <w:pPr>
        <w:tabs>
          <w:tab w:val="left" w:pos="2499"/>
          <w:tab w:val="right" w:leader="dot" w:pos="9639"/>
        </w:tabs>
        <w:spacing w:before="120" w:after="120"/>
        <w:rPr>
          <w:rFonts w:ascii="Verdana" w:eastAsia="Times New Roman" w:hAnsi="Verdana" w:cs="Arial"/>
          <w:sz w:val="16"/>
          <w:szCs w:val="22"/>
        </w:rPr>
      </w:pPr>
      <w:r w:rsidRPr="001050E6">
        <w:rPr>
          <w:rFonts w:ascii="Verdana" w:eastAsia="Times New Roman" w:hAnsi="Verdana" w:cs="Arial"/>
          <w:sz w:val="16"/>
          <w:szCs w:val="22"/>
        </w:rPr>
        <w:t xml:space="preserve">Proyecto 2011/68, Rehabilitación Finca Borges </w:t>
      </w:r>
      <w:proofErr w:type="spellStart"/>
      <w:r w:rsidRPr="001050E6">
        <w:rPr>
          <w:rFonts w:ascii="Verdana" w:eastAsia="Times New Roman" w:hAnsi="Verdana" w:cs="Arial"/>
          <w:sz w:val="16"/>
          <w:szCs w:val="22"/>
        </w:rPr>
        <w:t>Estévanez</w:t>
      </w:r>
      <w:proofErr w:type="spellEnd"/>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567"/>
        <w:rPr>
          <w:rFonts w:ascii="Verdana" w:eastAsia="Times New Roman" w:hAnsi="Verdana"/>
          <w:b/>
          <w:sz w:val="22"/>
          <w:szCs w:val="22"/>
          <w:lang w:eastAsia="es-ES"/>
        </w:rPr>
      </w:pPr>
      <w:r w:rsidRPr="001050E6">
        <w:rPr>
          <w:rFonts w:ascii="Verdana" w:eastAsia="Times New Roman" w:hAnsi="Verdana"/>
          <w:b/>
          <w:sz w:val="22"/>
          <w:szCs w:val="22"/>
          <w:lang w:eastAsia="es-ES"/>
        </w:rPr>
        <w:t xml:space="preserve">8.- Aprobación definitiva de los expedientes:   Modificación de Créditos nº 5 correspondiente al Presupuesto de este Cabildo para el Ejercicio 2017,  Modificación del Anexo II de las Bases de Ejecución del Presupuesto, Crédito extraordinario del Presupuesto del O.A.L. Instituto Social y </w:t>
      </w:r>
      <w:proofErr w:type="spellStart"/>
      <w:r w:rsidRPr="001050E6">
        <w:rPr>
          <w:rFonts w:ascii="Verdana" w:eastAsia="Times New Roman" w:hAnsi="Verdana"/>
          <w:b/>
          <w:sz w:val="22"/>
          <w:szCs w:val="22"/>
          <w:lang w:eastAsia="es-ES"/>
        </w:rPr>
        <w:t>Sociosanitario</w:t>
      </w:r>
      <w:proofErr w:type="spellEnd"/>
      <w:r w:rsidRPr="001050E6">
        <w:rPr>
          <w:rFonts w:ascii="Verdana" w:eastAsia="Times New Roman" w:hAnsi="Verdana"/>
          <w:b/>
          <w:sz w:val="22"/>
          <w:szCs w:val="22"/>
          <w:lang w:eastAsia="es-ES"/>
        </w:rPr>
        <w:t xml:space="preserve"> de Tenerife, Modificación del Anexo de subvenciones nominativas del Presupuesto 2017 del O.A.L. Instituto Social y </w:t>
      </w:r>
      <w:proofErr w:type="spellStart"/>
      <w:r w:rsidRPr="001050E6">
        <w:rPr>
          <w:rFonts w:ascii="Verdana" w:eastAsia="Times New Roman" w:hAnsi="Verdana"/>
          <w:b/>
          <w:sz w:val="22"/>
          <w:szCs w:val="22"/>
          <w:lang w:eastAsia="es-ES"/>
        </w:rPr>
        <w:t>Sociosanitario</w:t>
      </w:r>
      <w:proofErr w:type="spellEnd"/>
      <w:r w:rsidRPr="001050E6">
        <w:rPr>
          <w:rFonts w:ascii="Verdana" w:eastAsia="Times New Roman" w:hAnsi="Verdana"/>
          <w:b/>
          <w:sz w:val="22"/>
          <w:szCs w:val="22"/>
          <w:lang w:eastAsia="es-ES"/>
        </w:rPr>
        <w:t xml:space="preserve"> de Tenerife.</w:t>
      </w:r>
    </w:p>
    <w:p w:rsidR="00AA1C76" w:rsidRPr="001050E6" w:rsidRDefault="00AA1C76" w:rsidP="00AA1C76">
      <w:pPr>
        <w:spacing w:before="120" w:after="120"/>
        <w:ind w:firstLine="567"/>
        <w:rPr>
          <w:rFonts w:ascii="Verdana" w:eastAsia="Times New Roman" w:hAnsi="Verdana"/>
          <w:sz w:val="22"/>
          <w:szCs w:val="22"/>
          <w:lang w:eastAsia="es-ES"/>
        </w:rPr>
      </w:pP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El Pleno del Excmo. Cabildo Insular de Tenerife, en sesión ordinaria celebrada el día 28 de julio de 2017, acordó aprobar inicialmente los siguientes expedientes:</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Modificación de Créditos nº 5 correspondiente al Presupuesto de este Cabildo para el Ejercicio 2017.</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Modificación del Anexo II de las Bases de Ejecución del Presupuesto.</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 xml:space="preserve">Crédito extraordinario del Presupuesto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 xml:space="preserve">Modificación del Anexo de subvenciones nominativas del Presupuesto 2017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 xml:space="preserve">De conformidad con lo dispuesto en el Real Decreto Legislativo 2/2004, de 5 de marzo, por el que se aprueba el Texto Refundido de la Ley Reguladora de las Haciendas Locales, así como en el RD 500/1990 de 20 de abril, los expedientes </w:t>
      </w:r>
      <w:r w:rsidRPr="001050E6">
        <w:rPr>
          <w:rFonts w:ascii="Verdana" w:eastAsia="Times New Roman" w:hAnsi="Verdana" w:cs="Arial"/>
          <w:b/>
          <w:sz w:val="22"/>
          <w:szCs w:val="22"/>
          <w:lang w:eastAsia="es-ES"/>
        </w:rPr>
        <w:t>inicialmente aprobados fueron expuestos al público durante quince días hábiles, a los efectos de la presentación de reclamaciones ante el Pleno de la Corporación, contados a partir del día 4 de agosto de 2017,</w:t>
      </w:r>
      <w:r w:rsidRPr="001050E6">
        <w:rPr>
          <w:rFonts w:ascii="Verdana" w:eastAsia="Times New Roman" w:hAnsi="Verdana" w:cs="Arial"/>
          <w:sz w:val="22"/>
          <w:szCs w:val="22"/>
          <w:lang w:eastAsia="es-ES"/>
        </w:rPr>
        <w:t xml:space="preserve"> fecha de publicación de los anuncios de aprobación inicial en el Boletín Oficial de la Provincia.</w:t>
      </w: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lastRenderedPageBreak/>
        <w:t xml:space="preserve">Con fecha 28 de de agosto de 2017 y, en el periodo de exposición pública, </w:t>
      </w:r>
      <w:r w:rsidRPr="001050E6">
        <w:rPr>
          <w:rFonts w:ascii="Verdana" w:eastAsia="Times New Roman" w:hAnsi="Verdana" w:cs="Arial"/>
          <w:b/>
          <w:sz w:val="22"/>
          <w:szCs w:val="22"/>
          <w:lang w:eastAsia="es-ES"/>
        </w:rPr>
        <w:t xml:space="preserve">Dª Silvia Pereira </w:t>
      </w:r>
      <w:proofErr w:type="spellStart"/>
      <w:r w:rsidRPr="001050E6">
        <w:rPr>
          <w:rFonts w:ascii="Verdana" w:eastAsia="Times New Roman" w:hAnsi="Verdana" w:cs="Arial"/>
          <w:b/>
          <w:sz w:val="22"/>
          <w:szCs w:val="22"/>
          <w:lang w:eastAsia="es-ES"/>
        </w:rPr>
        <w:t>Santaella</w:t>
      </w:r>
      <w:proofErr w:type="spellEnd"/>
      <w:r w:rsidRPr="001050E6">
        <w:rPr>
          <w:rFonts w:ascii="Verdana" w:eastAsia="Times New Roman" w:hAnsi="Verdana" w:cs="Arial"/>
          <w:b/>
          <w:sz w:val="22"/>
          <w:szCs w:val="22"/>
          <w:lang w:eastAsia="es-ES"/>
        </w:rPr>
        <w:t>, con DNI 44689589-Z</w:t>
      </w:r>
      <w:r w:rsidRPr="001050E6">
        <w:rPr>
          <w:rFonts w:ascii="Verdana" w:eastAsia="Times New Roman" w:hAnsi="Verdana" w:cs="Arial"/>
          <w:sz w:val="22"/>
          <w:szCs w:val="22"/>
          <w:lang w:eastAsia="es-ES"/>
        </w:rPr>
        <w:t xml:space="preserve">, ha presentado reclamación contra los cuatro expedientes inicialmente aprobados, cuyo </w:t>
      </w:r>
      <w:r w:rsidRPr="001050E6">
        <w:rPr>
          <w:rFonts w:ascii="Verdana" w:eastAsia="Times New Roman" w:hAnsi="Verdana" w:cs="Arial"/>
          <w:sz w:val="22"/>
          <w:szCs w:val="22"/>
          <w:u w:val="single"/>
          <w:lang w:eastAsia="es-ES"/>
        </w:rPr>
        <w:t xml:space="preserve">tenor literal </w:t>
      </w:r>
      <w:r w:rsidRPr="001050E6">
        <w:rPr>
          <w:rFonts w:ascii="Verdana" w:eastAsia="Times New Roman" w:hAnsi="Verdana" w:cs="Arial"/>
          <w:sz w:val="22"/>
          <w:szCs w:val="22"/>
          <w:lang w:eastAsia="es-ES"/>
        </w:rPr>
        <w:t>es el siguiente:</w:t>
      </w:r>
    </w:p>
    <w:p w:rsidR="00AA1C76" w:rsidRPr="001050E6" w:rsidRDefault="00AA1C76" w:rsidP="00AA1C76">
      <w:pPr>
        <w:spacing w:before="120" w:after="120"/>
        <w:rPr>
          <w:rFonts w:ascii="Verdana" w:eastAsia="Times New Roman" w:hAnsi="Verdana" w:cs="Arial"/>
          <w:sz w:val="22"/>
          <w:szCs w:val="22"/>
          <w:lang w:eastAsia="es-ES"/>
        </w:rPr>
      </w:pPr>
    </w:p>
    <w:p w:rsidR="00AA1C76" w:rsidRPr="001050E6" w:rsidRDefault="00AA1C76" w:rsidP="00AA1C76">
      <w:pPr>
        <w:spacing w:before="120" w:after="120"/>
        <w:textAlignment w:val="baseline"/>
        <w:rPr>
          <w:rFonts w:ascii="Verdana" w:eastAsia="Times New Roman" w:hAnsi="Verdana" w:cs="Arial"/>
          <w:i/>
          <w:color w:val="000000"/>
          <w:spacing w:val="6"/>
          <w:sz w:val="22"/>
          <w:szCs w:val="22"/>
        </w:rPr>
      </w:pPr>
      <w:r w:rsidRPr="001050E6">
        <w:rPr>
          <w:rFonts w:ascii="Verdana" w:eastAsia="Times New Roman" w:hAnsi="Verdana" w:cs="Arial"/>
          <w:i/>
          <w:color w:val="000000"/>
          <w:spacing w:val="6"/>
          <w:sz w:val="22"/>
          <w:szCs w:val="22"/>
        </w:rPr>
        <w:t xml:space="preserve">“Que en el boletín oficial de la provincia de santa cruz de </w:t>
      </w:r>
      <w:proofErr w:type="spellStart"/>
      <w:r w:rsidRPr="001050E6">
        <w:rPr>
          <w:rFonts w:ascii="Verdana" w:eastAsia="Times New Roman" w:hAnsi="Verdana" w:cs="Arial"/>
          <w:i/>
          <w:color w:val="000000"/>
          <w:spacing w:val="6"/>
          <w:sz w:val="22"/>
          <w:szCs w:val="22"/>
        </w:rPr>
        <w:t>tenerife</w:t>
      </w:r>
      <w:proofErr w:type="spellEnd"/>
      <w:r w:rsidRPr="001050E6">
        <w:rPr>
          <w:rFonts w:ascii="Verdana" w:eastAsia="Times New Roman" w:hAnsi="Verdana" w:cs="Arial"/>
          <w:i/>
          <w:color w:val="000000"/>
          <w:spacing w:val="6"/>
          <w:sz w:val="22"/>
          <w:szCs w:val="22"/>
        </w:rPr>
        <w:t xml:space="preserve"> se publico el 4 de agosto de 2017: - Aprobación inicial del expediente de modificación de créditos nº 5, - Aprobación inicial del expediente de modificación del anexo II de las Bases de Ejecución del Presupuesto, - Aprobación inicial del expediente de crédito extraordinario del Presupuesto del O.A.L. Instituto Social y </w:t>
      </w:r>
      <w:proofErr w:type="spellStart"/>
      <w:r w:rsidRPr="001050E6">
        <w:rPr>
          <w:rFonts w:ascii="Verdana" w:eastAsia="Times New Roman" w:hAnsi="Verdana" w:cs="Arial"/>
          <w:i/>
          <w:color w:val="000000"/>
          <w:spacing w:val="6"/>
          <w:sz w:val="22"/>
          <w:szCs w:val="22"/>
        </w:rPr>
        <w:t>Sociosanitario</w:t>
      </w:r>
      <w:proofErr w:type="spellEnd"/>
      <w:r w:rsidRPr="001050E6">
        <w:rPr>
          <w:rFonts w:ascii="Verdana" w:eastAsia="Times New Roman" w:hAnsi="Verdana" w:cs="Arial"/>
          <w:i/>
          <w:color w:val="000000"/>
          <w:spacing w:val="6"/>
          <w:sz w:val="22"/>
          <w:szCs w:val="22"/>
        </w:rPr>
        <w:t xml:space="preserve"> de Tenerife y la Aprobación inicial del expediente de modificación del anexo de subvenciones nominativas del Presupuesto 2017 del O.A.L. Instituto Social y </w:t>
      </w:r>
      <w:proofErr w:type="spellStart"/>
      <w:r w:rsidRPr="001050E6">
        <w:rPr>
          <w:rFonts w:ascii="Verdana" w:eastAsia="Times New Roman" w:hAnsi="Verdana" w:cs="Arial"/>
          <w:i/>
          <w:color w:val="000000"/>
          <w:spacing w:val="6"/>
          <w:sz w:val="22"/>
          <w:szCs w:val="22"/>
        </w:rPr>
        <w:t>Sociosanitario</w:t>
      </w:r>
      <w:proofErr w:type="spellEnd"/>
      <w:r w:rsidRPr="001050E6">
        <w:rPr>
          <w:rFonts w:ascii="Verdana" w:eastAsia="Times New Roman" w:hAnsi="Verdana" w:cs="Arial"/>
          <w:i/>
          <w:color w:val="000000"/>
          <w:spacing w:val="6"/>
          <w:sz w:val="22"/>
          <w:szCs w:val="22"/>
        </w:rPr>
        <w:t xml:space="preserve"> de Tenerife.</w:t>
      </w:r>
    </w:p>
    <w:p w:rsidR="00AA1C76" w:rsidRPr="001050E6" w:rsidRDefault="00AA1C76" w:rsidP="00AA1C76">
      <w:pPr>
        <w:spacing w:before="120" w:after="120"/>
        <w:ind w:right="72"/>
        <w:textAlignment w:val="baseline"/>
        <w:rPr>
          <w:rFonts w:ascii="Verdana" w:eastAsia="Times New Roman" w:hAnsi="Verdana" w:cs="Arial"/>
          <w:i/>
          <w:color w:val="000000"/>
          <w:sz w:val="22"/>
          <w:szCs w:val="22"/>
        </w:rPr>
      </w:pPr>
      <w:proofErr w:type="gramStart"/>
      <w:r w:rsidRPr="001050E6">
        <w:rPr>
          <w:rFonts w:ascii="Verdana" w:eastAsia="Times New Roman" w:hAnsi="Verdana" w:cs="Arial"/>
          <w:i/>
          <w:color w:val="000000"/>
          <w:sz w:val="22"/>
          <w:szCs w:val="22"/>
        </w:rPr>
        <w:t>se</w:t>
      </w:r>
      <w:proofErr w:type="gramEnd"/>
      <w:r w:rsidRPr="001050E6">
        <w:rPr>
          <w:rFonts w:ascii="Verdana" w:eastAsia="Times New Roman" w:hAnsi="Verdana" w:cs="Arial"/>
          <w:i/>
          <w:color w:val="000000"/>
          <w:sz w:val="22"/>
          <w:szCs w:val="22"/>
        </w:rPr>
        <w:t xml:space="preserve"> dice en todos ellos que En virtud de lo dispuesto en el art. 177.2 del Texto Refundido de la Ley reguladora de las Haciendas Locales, aprobado por RDL 2/2004, de 5 de marzo, en relación con el artículo 169.1 del citado Texto Refundido, el Expediente estará expuesto al público en este Cabildo Insular (Servicio de Presupuestos y Gasto Público) por un período de quince (15) días hábiles, durante el cual se admitirán reclamaciones y sugerencias ante el Pleno de la Corporación.</w:t>
      </w:r>
    </w:p>
    <w:p w:rsidR="00AA1C76" w:rsidRPr="001050E6" w:rsidRDefault="00AA1C76" w:rsidP="00AA1C76">
      <w:pPr>
        <w:spacing w:before="120" w:after="120"/>
        <w:textAlignment w:val="baseline"/>
        <w:rPr>
          <w:rFonts w:ascii="Verdana" w:eastAsia="Times New Roman" w:hAnsi="Verdana" w:cs="Arial"/>
          <w:b/>
          <w:i/>
          <w:color w:val="000000"/>
          <w:spacing w:val="6"/>
          <w:sz w:val="22"/>
          <w:szCs w:val="22"/>
          <w:u w:val="single"/>
        </w:rPr>
      </w:pPr>
      <w:proofErr w:type="gramStart"/>
      <w:r w:rsidRPr="001050E6">
        <w:rPr>
          <w:rFonts w:ascii="Verdana" w:eastAsia="Times New Roman" w:hAnsi="Verdana" w:cs="Arial"/>
          <w:b/>
          <w:i/>
          <w:color w:val="000000"/>
          <w:spacing w:val="6"/>
          <w:sz w:val="22"/>
          <w:szCs w:val="22"/>
          <w:u w:val="single"/>
        </w:rPr>
        <w:t>el</w:t>
      </w:r>
      <w:proofErr w:type="gramEnd"/>
      <w:r w:rsidRPr="001050E6">
        <w:rPr>
          <w:rFonts w:ascii="Verdana" w:eastAsia="Times New Roman" w:hAnsi="Verdana" w:cs="Arial"/>
          <w:b/>
          <w:i/>
          <w:color w:val="000000"/>
          <w:spacing w:val="6"/>
          <w:sz w:val="22"/>
          <w:szCs w:val="22"/>
          <w:u w:val="single"/>
        </w:rPr>
        <w:t xml:space="preserve"> 16 de noviembre de 2016</w:t>
      </w:r>
      <w:r w:rsidRPr="001050E6">
        <w:rPr>
          <w:rFonts w:ascii="Verdana" w:eastAsia="Times New Roman" w:hAnsi="Verdana" w:cs="Arial"/>
          <w:i/>
          <w:color w:val="000000"/>
          <w:spacing w:val="6"/>
          <w:sz w:val="22"/>
          <w:szCs w:val="22"/>
        </w:rPr>
        <w:t xml:space="preserve"> el ayuntamiento de la laguna publico esta noticia:</w:t>
      </w:r>
    </w:p>
    <w:p w:rsidR="00AA1C76" w:rsidRPr="001050E6" w:rsidRDefault="00AA1C76" w:rsidP="00AA1C76">
      <w:pPr>
        <w:spacing w:before="120" w:after="120"/>
        <w:ind w:right="72"/>
        <w:textAlignment w:val="baseline"/>
        <w:rPr>
          <w:rFonts w:ascii="Verdana" w:eastAsia="Times New Roman" w:hAnsi="Verdana" w:cs="Arial"/>
          <w:b/>
          <w:i/>
          <w:color w:val="000000"/>
          <w:w w:val="95"/>
          <w:sz w:val="22"/>
          <w:szCs w:val="22"/>
        </w:rPr>
      </w:pPr>
      <w:r w:rsidRPr="001050E6">
        <w:rPr>
          <w:rFonts w:ascii="Verdana" w:eastAsia="Times New Roman" w:hAnsi="Verdana" w:cs="Arial"/>
          <w:b/>
          <w:i/>
          <w:color w:val="000000"/>
          <w:w w:val="95"/>
          <w:sz w:val="22"/>
          <w:szCs w:val="22"/>
        </w:rPr>
        <w:t>Cabildo y Ayuntamiento avanzan en el proyecto de acondicionamiento de la Travesía de Valle Tabares, la TF-111</w:t>
      </w:r>
    </w:p>
    <w:p w:rsidR="00AA1C76" w:rsidRPr="001050E6" w:rsidRDefault="00AA1C76" w:rsidP="00AA1C76">
      <w:pPr>
        <w:spacing w:before="120" w:after="120"/>
        <w:textAlignment w:val="baseline"/>
        <w:rPr>
          <w:rFonts w:ascii="Verdana" w:eastAsia="Times New Roman" w:hAnsi="Verdana" w:cs="Arial"/>
          <w:i/>
          <w:color w:val="000000"/>
          <w:spacing w:val="4"/>
          <w:sz w:val="22"/>
          <w:szCs w:val="22"/>
        </w:rPr>
      </w:pPr>
      <w:r w:rsidRPr="001050E6">
        <w:rPr>
          <w:rFonts w:ascii="Verdana" w:eastAsia="Times New Roman" w:hAnsi="Verdana" w:cs="Arial"/>
          <w:i/>
          <w:color w:val="000000"/>
          <w:spacing w:val="4"/>
          <w:sz w:val="22"/>
          <w:szCs w:val="22"/>
        </w:rPr>
        <w:t>Se trata de una vía de carácter urbano en el que convergen aproximadamente unos 6.000 vehículos diarios</w:t>
      </w:r>
    </w:p>
    <w:p w:rsidR="00AA1C76" w:rsidRPr="001050E6" w:rsidRDefault="00AA1C76" w:rsidP="00AA1C76">
      <w:pPr>
        <w:spacing w:before="120" w:after="120"/>
        <w:ind w:right="144"/>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 xml:space="preserve">La obra de acondicionamiento de la travesía de Valle </w:t>
      </w:r>
      <w:proofErr w:type="spellStart"/>
      <w:r w:rsidRPr="001050E6">
        <w:rPr>
          <w:rFonts w:ascii="Verdana" w:eastAsia="Times New Roman" w:hAnsi="Verdana" w:cs="Arial"/>
          <w:i/>
          <w:color w:val="000000"/>
          <w:sz w:val="22"/>
          <w:szCs w:val="22"/>
        </w:rPr>
        <w:t>Tabares,la</w:t>
      </w:r>
      <w:proofErr w:type="spellEnd"/>
      <w:r w:rsidRPr="001050E6">
        <w:rPr>
          <w:rFonts w:ascii="Verdana" w:eastAsia="Times New Roman" w:hAnsi="Verdana" w:cs="Arial"/>
          <w:i/>
          <w:color w:val="000000"/>
          <w:sz w:val="22"/>
          <w:szCs w:val="22"/>
        </w:rPr>
        <w:t xml:space="preserve"> TF-111, está más cerca de ser una realidad, cumpliendo así con la apuesta del alcalde de La Laguna, José Alberto Díaz, de satisfacer una demanda de los vecinos que reclaman para su zona el poder contar con un acerado en toda la vía, la cual es de titularidad insular.</w:t>
      </w:r>
    </w:p>
    <w:p w:rsidR="00AA1C76" w:rsidRPr="001050E6" w:rsidRDefault="00AA1C76" w:rsidP="00AA1C76">
      <w:pPr>
        <w:spacing w:before="120" w:after="120"/>
        <w:ind w:right="72"/>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 xml:space="preserve">Recientemente, la directora insular de Carreteras y Paisaje del Cabildo de Tenerife, </w:t>
      </w:r>
      <w:r w:rsidRPr="001050E6">
        <w:rPr>
          <w:rFonts w:ascii="Verdana" w:eastAsia="Times New Roman" w:hAnsi="Verdana" w:cs="Arial"/>
          <w:b/>
          <w:i/>
          <w:color w:val="000000"/>
          <w:sz w:val="22"/>
          <w:szCs w:val="22"/>
        </w:rPr>
        <w:t xml:space="preserve">Ofelia </w:t>
      </w:r>
      <w:proofErr w:type="spellStart"/>
      <w:r w:rsidRPr="001050E6">
        <w:rPr>
          <w:rFonts w:ascii="Verdana" w:eastAsia="Times New Roman" w:hAnsi="Verdana" w:cs="Arial"/>
          <w:b/>
          <w:i/>
          <w:color w:val="000000"/>
          <w:sz w:val="22"/>
          <w:szCs w:val="22"/>
        </w:rPr>
        <w:t>Manjón</w:t>
      </w:r>
      <w:proofErr w:type="spellEnd"/>
      <w:r w:rsidRPr="001050E6">
        <w:rPr>
          <w:rFonts w:ascii="Verdana" w:eastAsia="Times New Roman" w:hAnsi="Verdana" w:cs="Arial"/>
          <w:b/>
          <w:i/>
          <w:color w:val="000000"/>
          <w:sz w:val="22"/>
          <w:szCs w:val="22"/>
        </w:rPr>
        <w:t xml:space="preserve"> y el concejal del Ayuntamiento de La Laguna, Sergio </w:t>
      </w:r>
      <w:proofErr w:type="spellStart"/>
      <w:r w:rsidRPr="001050E6">
        <w:rPr>
          <w:rFonts w:ascii="Verdana" w:eastAsia="Times New Roman" w:hAnsi="Verdana" w:cs="Arial"/>
          <w:b/>
          <w:i/>
          <w:color w:val="000000"/>
          <w:sz w:val="22"/>
          <w:szCs w:val="22"/>
        </w:rPr>
        <w:t>Eiroa</w:t>
      </w:r>
      <w:proofErr w:type="spellEnd"/>
      <w:r w:rsidRPr="001050E6">
        <w:rPr>
          <w:rFonts w:ascii="Verdana" w:eastAsia="Times New Roman" w:hAnsi="Verdana" w:cs="Arial"/>
          <w:b/>
          <w:i/>
          <w:color w:val="000000"/>
          <w:sz w:val="22"/>
          <w:szCs w:val="22"/>
        </w:rPr>
        <w:t xml:space="preserve">, </w:t>
      </w:r>
      <w:r w:rsidRPr="001050E6">
        <w:rPr>
          <w:rFonts w:ascii="Verdana" w:eastAsia="Times New Roman" w:hAnsi="Verdana" w:cs="Arial"/>
          <w:i/>
          <w:color w:val="000000"/>
          <w:sz w:val="22"/>
          <w:szCs w:val="22"/>
        </w:rPr>
        <w:t>han mantenido un encuentro con técnicos de Urbanismo y de Vías y Obras del municipio y el director técnico del proyecto donde se ha avanzado en la iniciativa de negociar con todas las partes la viabilidad de las obras.</w:t>
      </w:r>
    </w:p>
    <w:p w:rsidR="00AA1C76" w:rsidRPr="001050E6" w:rsidRDefault="00AA1C76" w:rsidP="00AA1C76">
      <w:pPr>
        <w:spacing w:before="120" w:after="120"/>
        <w:ind w:right="72"/>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El siguiente paso será consensuar con los casi 60 vecinos las demandas que uno a uno han presentado ante el Ayuntamiento, para luego licitar la obra y su posterior adjudicación y ejecución siempre de acuerdo al modelo de proyecto acordado con los vecinos.</w:t>
      </w:r>
    </w:p>
    <w:p w:rsidR="00AA1C76" w:rsidRPr="001050E6" w:rsidRDefault="00AA1C76" w:rsidP="00AA1C76">
      <w:pPr>
        <w:spacing w:before="120" w:after="120"/>
        <w:ind w:right="72"/>
        <w:textAlignment w:val="baseline"/>
        <w:rPr>
          <w:rFonts w:ascii="Verdana" w:eastAsia="Times New Roman" w:hAnsi="Verdana" w:cs="Arial"/>
          <w:i/>
          <w:color w:val="000000"/>
          <w:spacing w:val="3"/>
          <w:sz w:val="22"/>
          <w:szCs w:val="22"/>
        </w:rPr>
      </w:pPr>
      <w:r w:rsidRPr="001050E6">
        <w:rPr>
          <w:rFonts w:ascii="Verdana" w:eastAsia="Times New Roman" w:hAnsi="Verdana" w:cs="Arial"/>
          <w:i/>
          <w:color w:val="000000"/>
          <w:spacing w:val="3"/>
          <w:sz w:val="22"/>
          <w:szCs w:val="22"/>
        </w:rPr>
        <w:t>Se trata de una vía de carácter urbano en el que convergen gran cantidad de vehículos --aproximadamente unos 6.000 vehículos diarios—ya que en la zona confluye un centro escolar y es punto de conexión con varios barrios laguneros. Además, carece de zonas peatonales para el tránsito diario de los vecinos del lugar, los escolares y sus familiares.</w:t>
      </w:r>
    </w:p>
    <w:p w:rsidR="00AA1C76" w:rsidRPr="001050E6" w:rsidRDefault="00AA1C76" w:rsidP="00AA1C76">
      <w:pPr>
        <w:spacing w:before="120" w:after="120"/>
        <w:ind w:left="72" w:right="216"/>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 xml:space="preserve">Según </w:t>
      </w:r>
      <w:r w:rsidRPr="001050E6">
        <w:rPr>
          <w:rFonts w:ascii="Verdana" w:eastAsia="Times New Roman" w:hAnsi="Verdana" w:cs="Arial"/>
          <w:b/>
          <w:i/>
          <w:color w:val="000000"/>
          <w:sz w:val="22"/>
          <w:szCs w:val="22"/>
        </w:rPr>
        <w:t xml:space="preserve">explica la directora insular de Carreteras y Paisaje, </w:t>
      </w:r>
      <w:r w:rsidRPr="001050E6">
        <w:rPr>
          <w:rFonts w:ascii="Verdana" w:eastAsia="Times New Roman" w:hAnsi="Verdana" w:cs="Arial"/>
          <w:i/>
          <w:color w:val="000000"/>
          <w:sz w:val="22"/>
          <w:szCs w:val="22"/>
        </w:rPr>
        <w:t>"el Cabildo ha redactado el proyecto que ha sido consensuado con el Ayuntamiento y los vecinos, con quienes nos hemos reunido periódicamente".</w:t>
      </w:r>
    </w:p>
    <w:p w:rsidR="00AA1C76" w:rsidRPr="001050E6" w:rsidRDefault="00AA1C76" w:rsidP="00AA1C76">
      <w:pPr>
        <w:spacing w:before="120" w:after="120"/>
        <w:ind w:left="72" w:right="144"/>
        <w:textAlignment w:val="baseline"/>
        <w:rPr>
          <w:rFonts w:ascii="Verdana" w:eastAsia="Times New Roman" w:hAnsi="Verdana" w:cs="Arial"/>
          <w:b/>
          <w:i/>
          <w:color w:val="000000"/>
          <w:spacing w:val="3"/>
          <w:sz w:val="22"/>
          <w:szCs w:val="22"/>
        </w:rPr>
      </w:pPr>
      <w:r w:rsidRPr="001050E6">
        <w:rPr>
          <w:rFonts w:ascii="Verdana" w:eastAsia="Times New Roman" w:hAnsi="Verdana" w:cs="Arial"/>
          <w:b/>
          <w:i/>
          <w:color w:val="000000"/>
          <w:spacing w:val="3"/>
          <w:sz w:val="22"/>
          <w:szCs w:val="22"/>
        </w:rPr>
        <w:lastRenderedPageBreak/>
        <w:t xml:space="preserve">"Se trata de un proyecto incluido en el MEDI (Marco Estratégico de Desarrollo Insular) con un presupuesto de 1.297.720,56 euros que será cofinanciado por ambas instituciones; de momento el Cabildo contempla para el 2017 un presupuesto de 500.000 euros y la obra tiene un plazo de ejecución de 12 meses", </w:t>
      </w:r>
      <w:r w:rsidRPr="001050E6">
        <w:rPr>
          <w:rFonts w:ascii="Verdana" w:eastAsia="Times New Roman" w:hAnsi="Verdana" w:cs="Arial"/>
          <w:i/>
          <w:color w:val="000000"/>
          <w:spacing w:val="3"/>
          <w:sz w:val="22"/>
          <w:szCs w:val="22"/>
        </w:rPr>
        <w:t xml:space="preserve">apunta Ofelia </w:t>
      </w:r>
      <w:proofErr w:type="spellStart"/>
      <w:r w:rsidRPr="001050E6">
        <w:rPr>
          <w:rFonts w:ascii="Verdana" w:eastAsia="Times New Roman" w:hAnsi="Verdana" w:cs="Arial"/>
          <w:i/>
          <w:color w:val="000000"/>
          <w:spacing w:val="3"/>
          <w:sz w:val="22"/>
          <w:szCs w:val="22"/>
        </w:rPr>
        <w:t>Manjón</w:t>
      </w:r>
      <w:proofErr w:type="spellEnd"/>
      <w:r w:rsidRPr="001050E6">
        <w:rPr>
          <w:rFonts w:ascii="Verdana" w:eastAsia="Times New Roman" w:hAnsi="Verdana" w:cs="Arial"/>
          <w:i/>
          <w:color w:val="000000"/>
          <w:spacing w:val="3"/>
          <w:sz w:val="22"/>
          <w:szCs w:val="22"/>
        </w:rPr>
        <w:t>.</w:t>
      </w:r>
    </w:p>
    <w:p w:rsidR="00AA1C76" w:rsidRPr="001050E6" w:rsidRDefault="00AA1C76" w:rsidP="00AA1C76">
      <w:pPr>
        <w:spacing w:before="120" w:after="120"/>
        <w:ind w:left="72" w:right="72"/>
        <w:textAlignment w:val="baseline"/>
        <w:rPr>
          <w:rFonts w:ascii="Verdana" w:eastAsia="Times New Roman" w:hAnsi="Verdana" w:cs="Arial"/>
          <w:i/>
          <w:color w:val="000000"/>
          <w:spacing w:val="4"/>
          <w:sz w:val="22"/>
          <w:szCs w:val="22"/>
        </w:rPr>
      </w:pPr>
      <w:r w:rsidRPr="001050E6">
        <w:rPr>
          <w:rFonts w:ascii="Verdana" w:eastAsia="Times New Roman" w:hAnsi="Verdana" w:cs="Arial"/>
          <w:i/>
          <w:color w:val="000000"/>
          <w:spacing w:val="4"/>
          <w:sz w:val="22"/>
          <w:szCs w:val="22"/>
        </w:rPr>
        <w:t>El alcalde de La Laguna se reunió en el mes de junio con los vecinos y se comprometió a iniciar el diálogo con el Cabildo para consensuar la realización de la obra. Tras ello, se elaboró un proyecto técnico inicial, se realizó un documento explicativo que se hizo llegar a cada vecino. Seguidamente, personal de las administraciones municipal e insular visitaron a los vecinos afectados y recogieron sus aportaciones y sus dudas, la mayoría relativas al mobiliario urbano, luminarias, acometidas de alcantarillado, rebajes para vados, dotación de jardineras, entre otros.</w:t>
      </w:r>
    </w:p>
    <w:p w:rsidR="00AA1C76" w:rsidRPr="001050E6" w:rsidRDefault="00AA1C76" w:rsidP="00AA1C76">
      <w:pPr>
        <w:spacing w:before="120" w:after="120"/>
        <w:ind w:left="72" w:right="144"/>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Todas las demandas se han trasladado al Cabildo para su inclusión en el proyecto, las cuales han sido recogidas en su mayoría. José Alberto Díaz ha defendido "esta obra como prioritaria y considero que una vez que el Cabildo la ejecute, la zona dará un salto de calidad, en seguridad, accesibilidad y movilidad para la población de la zona y todos lo que lo transitan a diario por esta vía".</w:t>
      </w:r>
    </w:p>
    <w:p w:rsidR="00AA1C76" w:rsidRPr="001050E6" w:rsidRDefault="00AA1C76" w:rsidP="00AA1C76">
      <w:pPr>
        <w:spacing w:before="120" w:after="120"/>
        <w:ind w:left="72" w:right="72"/>
        <w:textAlignment w:val="baseline"/>
        <w:rPr>
          <w:rFonts w:ascii="Verdana" w:eastAsia="Times New Roman" w:hAnsi="Verdana" w:cs="Arial"/>
          <w:i/>
          <w:color w:val="000000"/>
          <w:spacing w:val="-14"/>
          <w:sz w:val="22"/>
          <w:szCs w:val="22"/>
        </w:rPr>
      </w:pPr>
      <w:r w:rsidRPr="001050E6">
        <w:rPr>
          <w:rFonts w:ascii="Verdana" w:eastAsia="Times New Roman" w:hAnsi="Verdana" w:cs="Arial"/>
          <w:i/>
          <w:color w:val="000000"/>
          <w:spacing w:val="-14"/>
          <w:sz w:val="22"/>
          <w:szCs w:val="22"/>
        </w:rPr>
        <w:t xml:space="preserve">SABEN LO QUE HAY A DIA DE HOY 24 DE AGOSTO, </w:t>
      </w:r>
      <w:r w:rsidRPr="001050E6">
        <w:rPr>
          <w:rFonts w:ascii="Verdana" w:eastAsia="Times New Roman" w:hAnsi="Verdana" w:cs="Arial"/>
          <w:b/>
          <w:i/>
          <w:color w:val="000000"/>
          <w:spacing w:val="-14"/>
          <w:sz w:val="22"/>
          <w:szCs w:val="22"/>
        </w:rPr>
        <w:t xml:space="preserve">NADA DE NADA, MÁS DE LO MISMO, </w:t>
      </w:r>
      <w:r w:rsidRPr="001050E6">
        <w:rPr>
          <w:rFonts w:ascii="Verdana" w:eastAsia="Times New Roman" w:hAnsi="Verdana" w:cs="Arial"/>
          <w:i/>
          <w:color w:val="000000"/>
          <w:spacing w:val="-14"/>
          <w:sz w:val="22"/>
          <w:szCs w:val="22"/>
        </w:rPr>
        <w:t>NOS TOMAN EL PELO. PERO YA ESTA BIEN, ESTE AÑO NOS DIJO OFELIA QUE 500.000 EUROS, PERO ESO ES MENTIRA, AQUI NO HAY NADA DE NADA, NOS ESTAMOS ORGANIZANDO PARA UNA PROTESTA PARA SEPTIEMBRE PORQUE HAY MUCHAS FAMILIAS QUE VIVIEMOS EN EL BARRIO E INCLUSO HAY UN COLEGIO CON MUCHOS NIÑOS ANDANDO POR EL MEDIO DE LA CARRETERA. NOS TIENEN ABANDONADOS. PERO CLARO, EL CIRCUITO DEL MOTOR ES MAS IMPORTANTE QUE LOS NIÑOS Y LAS PERSONAS MAYORES QUE TENEMOS QUE SORTEAR LOS COCHES POR LA CARRETERA, ¿VERDAD? YA ESTA BIEN.</w:t>
      </w:r>
    </w:p>
    <w:p w:rsidR="00AA1C76" w:rsidRPr="001050E6" w:rsidRDefault="00AA1C76" w:rsidP="00AA1C76">
      <w:pPr>
        <w:spacing w:before="120" w:after="120"/>
        <w:ind w:left="72" w:right="72"/>
        <w:textAlignment w:val="baseline"/>
        <w:rPr>
          <w:rFonts w:ascii="Verdana" w:eastAsia="Times New Roman" w:hAnsi="Verdana" w:cs="Arial"/>
          <w:b/>
          <w:i/>
          <w:color w:val="000000"/>
          <w:spacing w:val="2"/>
          <w:w w:val="105"/>
          <w:sz w:val="22"/>
          <w:szCs w:val="22"/>
        </w:rPr>
      </w:pPr>
      <w:proofErr w:type="gramStart"/>
      <w:r w:rsidRPr="001050E6">
        <w:rPr>
          <w:rFonts w:ascii="Verdana" w:eastAsia="Times New Roman" w:hAnsi="Verdana" w:cs="Arial"/>
          <w:b/>
          <w:i/>
          <w:color w:val="000000"/>
          <w:spacing w:val="2"/>
          <w:w w:val="105"/>
          <w:sz w:val="22"/>
          <w:szCs w:val="22"/>
        </w:rPr>
        <w:t>solicita</w:t>
      </w:r>
      <w:proofErr w:type="gramEnd"/>
    </w:p>
    <w:p w:rsidR="00AA1C76" w:rsidRPr="001050E6" w:rsidRDefault="00AA1C76" w:rsidP="00AA1C76">
      <w:pPr>
        <w:spacing w:before="120" w:after="120"/>
        <w:ind w:left="72"/>
        <w:textAlignment w:val="baseline"/>
        <w:rPr>
          <w:rFonts w:ascii="Verdana" w:eastAsia="Times New Roman" w:hAnsi="Verdana" w:cs="Arial"/>
          <w:i/>
          <w:color w:val="000000"/>
          <w:sz w:val="22"/>
          <w:szCs w:val="22"/>
        </w:rPr>
      </w:pPr>
      <w:r w:rsidRPr="001050E6">
        <w:rPr>
          <w:rFonts w:ascii="Verdana" w:eastAsia="Times New Roman" w:hAnsi="Verdana" w:cs="Arial"/>
          <w:i/>
          <w:color w:val="000000"/>
          <w:sz w:val="22"/>
          <w:szCs w:val="22"/>
        </w:rPr>
        <w:t xml:space="preserve">que sea admitida esta reclamación contra las cuatro aprobaciones publicadas el 4 de agosto de 2017 (la aprobación de Aprobación inicial del expediente de modificación de créditos n° 5, Aprobación inicial del expediente de modificación del anexo II de las Bases de Ejecución del Presupuesto, Aprobación inicial del expediente de crédito extraordinario del Presupuesto del O.A.L. Instituto Social y </w:t>
      </w:r>
      <w:proofErr w:type="spellStart"/>
      <w:r w:rsidRPr="001050E6">
        <w:rPr>
          <w:rFonts w:ascii="Verdana" w:eastAsia="Times New Roman" w:hAnsi="Verdana" w:cs="Arial"/>
          <w:i/>
          <w:color w:val="000000"/>
          <w:sz w:val="22"/>
          <w:szCs w:val="22"/>
        </w:rPr>
        <w:t>Sociosanitario</w:t>
      </w:r>
      <w:proofErr w:type="spellEnd"/>
      <w:r w:rsidRPr="001050E6">
        <w:rPr>
          <w:rFonts w:ascii="Verdana" w:eastAsia="Times New Roman" w:hAnsi="Verdana" w:cs="Arial"/>
          <w:i/>
          <w:color w:val="000000"/>
          <w:sz w:val="22"/>
          <w:szCs w:val="22"/>
        </w:rPr>
        <w:t xml:space="preserve"> de Tenerife y la Aprobación inicial del expediente de modificación del anexo de subvenciones nominativas del Presupuesto 2017 del O.A.L. Instituto Social y </w:t>
      </w:r>
      <w:proofErr w:type="spellStart"/>
      <w:r w:rsidRPr="001050E6">
        <w:rPr>
          <w:rFonts w:ascii="Verdana" w:eastAsia="Times New Roman" w:hAnsi="Verdana" w:cs="Arial"/>
          <w:i/>
          <w:color w:val="000000"/>
          <w:sz w:val="22"/>
          <w:szCs w:val="22"/>
        </w:rPr>
        <w:t>Sociosanitario</w:t>
      </w:r>
      <w:proofErr w:type="spellEnd"/>
      <w:r w:rsidRPr="001050E6">
        <w:rPr>
          <w:rFonts w:ascii="Verdana" w:eastAsia="Times New Roman" w:hAnsi="Verdana" w:cs="Arial"/>
          <w:i/>
          <w:color w:val="000000"/>
          <w:sz w:val="22"/>
          <w:szCs w:val="22"/>
        </w:rPr>
        <w:t xml:space="preserve"> de Tenerife)”</w:t>
      </w:r>
    </w:p>
    <w:p w:rsidR="00A26E8F" w:rsidRDefault="00A26E8F" w:rsidP="00AA1C76">
      <w:pPr>
        <w:spacing w:before="120" w:after="120"/>
        <w:rPr>
          <w:rFonts w:ascii="Verdana" w:eastAsia="Times New Roman" w:hAnsi="Verdana" w:cs="Arial"/>
          <w:sz w:val="22"/>
          <w:szCs w:val="22"/>
          <w:lang w:eastAsia="es-ES"/>
        </w:rPr>
      </w:pPr>
    </w:p>
    <w:p w:rsidR="00AA1C76" w:rsidRPr="001050E6" w:rsidRDefault="00AA1C76" w:rsidP="00AA1C76">
      <w:pPr>
        <w:spacing w:before="120" w:after="120"/>
        <w:rPr>
          <w:rFonts w:ascii="Verdana" w:eastAsia="Times New Roman" w:hAnsi="Verdana" w:cs="Arial"/>
          <w:sz w:val="22"/>
          <w:szCs w:val="22"/>
          <w:lang w:eastAsia="es-ES"/>
        </w:rPr>
      </w:pPr>
      <w:r w:rsidRPr="001050E6">
        <w:rPr>
          <w:rFonts w:ascii="Verdana" w:eastAsia="Times New Roman" w:hAnsi="Verdana" w:cs="Arial"/>
          <w:sz w:val="22"/>
          <w:szCs w:val="22"/>
          <w:lang w:eastAsia="es-ES"/>
        </w:rPr>
        <w:t>El procedimiento de reclamación está previsto en los artículos 170 y siguientes del Real Decreto Legislativo 2/2004, de 5 de marzo, por el que se aprueba el Texto Refundido de la Ley Reguladora de las Haciendas Locales, 20 y siguientes del Real Decreto 500/1990, y en el artículo 112 de la Ley 7/1985, de 2 de abril, de Bases del Régimen Local.</w:t>
      </w:r>
    </w:p>
    <w:p w:rsidR="00AA1C76" w:rsidRPr="001050E6" w:rsidRDefault="00AA1C76" w:rsidP="00AA1C76">
      <w:pPr>
        <w:tabs>
          <w:tab w:val="left" w:pos="720"/>
        </w:tabs>
        <w:spacing w:before="120" w:after="120"/>
        <w:rPr>
          <w:rFonts w:ascii="Verdana" w:eastAsia="Times New Roman" w:hAnsi="Verdana" w:cs="Arial"/>
          <w:b/>
          <w:sz w:val="22"/>
          <w:szCs w:val="22"/>
          <w:lang w:eastAsia="es-ES"/>
        </w:rPr>
      </w:pPr>
      <w:r w:rsidRPr="001050E6">
        <w:rPr>
          <w:rFonts w:ascii="Verdana" w:eastAsia="Times New Roman" w:hAnsi="Verdana" w:cs="Arial"/>
          <w:sz w:val="22"/>
          <w:szCs w:val="22"/>
          <w:lang w:eastAsia="es-ES"/>
        </w:rPr>
        <w:t xml:space="preserve">De acuerdo con lo dispuesto en el artículo 170.2 del Real Decreto Legislativo 2/2004, de 5 de marzo, y en el artículo 22.2 del Real Decreto 500/1990, </w:t>
      </w:r>
      <w:r w:rsidRPr="001050E6">
        <w:rPr>
          <w:rFonts w:ascii="Verdana" w:eastAsia="Times New Roman" w:hAnsi="Verdana" w:cs="Arial"/>
          <w:b/>
          <w:sz w:val="22"/>
          <w:szCs w:val="22"/>
          <w:lang w:eastAsia="es-ES"/>
        </w:rPr>
        <w:t>únicamente se podrán entablar reclamaciones contra el Presupuesto en los siguientes supuestos:</w:t>
      </w:r>
    </w:p>
    <w:p w:rsidR="00AA1C76" w:rsidRPr="001050E6" w:rsidRDefault="00AA1C76" w:rsidP="00AA1C76">
      <w:pPr>
        <w:tabs>
          <w:tab w:val="left" w:pos="851"/>
          <w:tab w:val="right" w:pos="8505"/>
        </w:tabs>
        <w:spacing w:before="120" w:after="120"/>
        <w:rPr>
          <w:rFonts w:ascii="Verdana" w:eastAsia="Times New Roman" w:hAnsi="Verdana" w:cs="Arial"/>
          <w:b/>
          <w:i/>
          <w:sz w:val="22"/>
          <w:szCs w:val="22"/>
        </w:rPr>
      </w:pPr>
      <w:r w:rsidRPr="001050E6">
        <w:rPr>
          <w:rFonts w:ascii="Verdana" w:eastAsia="Times New Roman" w:hAnsi="Verdana" w:cs="Arial"/>
          <w:b/>
          <w:sz w:val="22"/>
          <w:szCs w:val="22"/>
        </w:rPr>
        <w:tab/>
      </w:r>
      <w:r w:rsidRPr="001050E6">
        <w:rPr>
          <w:rFonts w:ascii="Verdana" w:eastAsia="Times New Roman" w:hAnsi="Verdana" w:cs="Arial"/>
          <w:b/>
          <w:i/>
          <w:sz w:val="22"/>
          <w:szCs w:val="22"/>
        </w:rPr>
        <w:t>“a) Por no haberse ajustado su elaboración y aprobación a los trámites establecidos en esta Ley.</w:t>
      </w:r>
    </w:p>
    <w:p w:rsidR="00AA1C76" w:rsidRPr="001050E6" w:rsidRDefault="00AA1C76" w:rsidP="00AA1C76">
      <w:pPr>
        <w:tabs>
          <w:tab w:val="left" w:pos="851"/>
          <w:tab w:val="right" w:pos="8505"/>
        </w:tabs>
        <w:spacing w:before="120" w:after="120"/>
        <w:rPr>
          <w:rFonts w:ascii="Verdana" w:eastAsia="Times New Roman" w:hAnsi="Verdana" w:cs="Arial"/>
          <w:b/>
          <w:i/>
          <w:sz w:val="22"/>
          <w:szCs w:val="22"/>
        </w:rPr>
      </w:pPr>
      <w:r w:rsidRPr="001050E6">
        <w:rPr>
          <w:rFonts w:ascii="Verdana" w:eastAsia="Times New Roman" w:hAnsi="Verdana" w:cs="Arial"/>
          <w:b/>
          <w:i/>
          <w:sz w:val="22"/>
          <w:szCs w:val="22"/>
        </w:rPr>
        <w:lastRenderedPageBreak/>
        <w:tab/>
        <w:t>b) Por omitir el crédito necesario para el cumplimiento de obligaciones exigibles a la Entidad local, en virtud de precepto legal o de cualquier otro título legítimo.</w:t>
      </w:r>
    </w:p>
    <w:p w:rsidR="00AA1C76" w:rsidRPr="001050E6" w:rsidRDefault="00AA1C76" w:rsidP="00AA1C76">
      <w:pPr>
        <w:tabs>
          <w:tab w:val="left" w:pos="851"/>
          <w:tab w:val="right" w:pos="8505"/>
        </w:tabs>
        <w:spacing w:before="120" w:after="120"/>
        <w:rPr>
          <w:rFonts w:ascii="Verdana" w:eastAsia="Times New Roman" w:hAnsi="Verdana" w:cs="Arial"/>
          <w:b/>
          <w:i/>
          <w:sz w:val="22"/>
          <w:szCs w:val="22"/>
        </w:rPr>
      </w:pPr>
      <w:r w:rsidRPr="001050E6">
        <w:rPr>
          <w:rFonts w:ascii="Verdana" w:eastAsia="Times New Roman" w:hAnsi="Verdana" w:cs="Arial"/>
          <w:b/>
          <w:i/>
          <w:sz w:val="22"/>
          <w:szCs w:val="22"/>
        </w:rPr>
        <w:tab/>
        <w:t>c) Por ser de manifiesta insuficiencia los ingresos con relación a los gastos presupuestados o bien de éstos respecto a las necesidades para las que esté previsto.”</w:t>
      </w:r>
    </w:p>
    <w:p w:rsidR="00AA1C76" w:rsidRPr="001050E6" w:rsidRDefault="00AA1C76" w:rsidP="00AA1C76">
      <w:pPr>
        <w:tabs>
          <w:tab w:val="left" w:pos="851"/>
          <w:tab w:val="right" w:pos="8505"/>
        </w:tabs>
        <w:spacing w:before="120" w:after="120"/>
        <w:rPr>
          <w:rFonts w:ascii="Verdana" w:eastAsia="Times New Roman" w:hAnsi="Verdana" w:cs="Arial"/>
          <w:b/>
          <w:sz w:val="22"/>
          <w:szCs w:val="22"/>
        </w:rPr>
      </w:pPr>
      <w:r w:rsidRPr="001050E6">
        <w:rPr>
          <w:rFonts w:ascii="Verdana" w:eastAsia="Times New Roman" w:hAnsi="Verdana" w:cs="Arial"/>
          <w:sz w:val="22"/>
          <w:szCs w:val="22"/>
        </w:rPr>
        <w:t xml:space="preserve">A tenor de lo dispuesto en el artículo 169 del Texto Refundido de la Ley Reguladora de las Haciendas Locales, </w:t>
      </w:r>
      <w:r w:rsidRPr="001050E6">
        <w:rPr>
          <w:rFonts w:ascii="Verdana" w:eastAsia="Times New Roman" w:hAnsi="Verdana" w:cs="Arial"/>
          <w:b/>
          <w:sz w:val="22"/>
          <w:szCs w:val="22"/>
        </w:rPr>
        <w:t xml:space="preserve">corresponde al Pleno de la Corporación el conocimiento y resolución de las reclamaciones que se interpongan por los interesados durante los quince días de exposición pública, para cuya resolución dispone de un plazo de un mes, tras lo </w:t>
      </w:r>
      <w:proofErr w:type="spellStart"/>
      <w:r w:rsidRPr="001050E6">
        <w:rPr>
          <w:rFonts w:ascii="Verdana" w:eastAsia="Times New Roman" w:hAnsi="Verdana" w:cs="Arial"/>
          <w:b/>
          <w:sz w:val="22"/>
          <w:szCs w:val="22"/>
        </w:rPr>
        <w:t>cuál</w:t>
      </w:r>
      <w:proofErr w:type="spellEnd"/>
      <w:r w:rsidRPr="001050E6">
        <w:rPr>
          <w:rFonts w:ascii="Verdana" w:eastAsia="Times New Roman" w:hAnsi="Verdana" w:cs="Arial"/>
          <w:b/>
          <w:sz w:val="22"/>
          <w:szCs w:val="22"/>
        </w:rPr>
        <w:t xml:space="preserve"> se considerará el Expediente definitivamente aprobado.</w:t>
      </w:r>
    </w:p>
    <w:p w:rsidR="00AA1C76" w:rsidRPr="001050E6" w:rsidRDefault="00AA1C76" w:rsidP="00AA1C76">
      <w:pPr>
        <w:tabs>
          <w:tab w:val="left" w:pos="851"/>
          <w:tab w:val="right" w:pos="8505"/>
        </w:tabs>
        <w:spacing w:before="120" w:after="120"/>
        <w:rPr>
          <w:rFonts w:ascii="Verdana" w:eastAsia="Times New Roman" w:hAnsi="Verdana" w:cs="Arial"/>
          <w:sz w:val="22"/>
          <w:szCs w:val="22"/>
        </w:rPr>
      </w:pPr>
      <w:r w:rsidRPr="001050E6">
        <w:rPr>
          <w:rFonts w:ascii="Verdana" w:eastAsia="Times New Roman" w:hAnsi="Verdana" w:cs="Arial"/>
          <w:sz w:val="22"/>
          <w:szCs w:val="22"/>
        </w:rPr>
        <w:t xml:space="preserve">En consideración con los antecedentes anteriores, y el marco jurídico que resulta de aplicación, se manifiesta que, dado que no existen obligaciones exigibles a este Cabildo Insular en relación con el proyecto relacionado en la reclamación interpuesta, </w:t>
      </w:r>
      <w:r w:rsidRPr="001050E6">
        <w:rPr>
          <w:rFonts w:ascii="Verdana" w:eastAsia="Times New Roman" w:hAnsi="Verdana" w:cs="Arial"/>
          <w:b/>
          <w:sz w:val="22"/>
          <w:szCs w:val="22"/>
          <w:u w:val="single"/>
        </w:rPr>
        <w:t>en virtud de precepto legal o de cualquier otro título legítimo</w:t>
      </w:r>
      <w:r w:rsidRPr="001050E6">
        <w:rPr>
          <w:rFonts w:ascii="Verdana" w:eastAsia="Times New Roman" w:hAnsi="Verdana" w:cs="Arial"/>
          <w:b/>
          <w:sz w:val="22"/>
          <w:szCs w:val="22"/>
        </w:rPr>
        <w:t>, no se encuentra incluida entre los supuestos tasados legalmente para los que procede la presentación de la reclamación</w:t>
      </w:r>
      <w:r w:rsidRPr="001050E6">
        <w:rPr>
          <w:rFonts w:ascii="Verdana" w:eastAsia="Times New Roman" w:hAnsi="Verdana" w:cs="Arial"/>
          <w:sz w:val="22"/>
          <w:szCs w:val="22"/>
        </w:rPr>
        <w:t>.</w:t>
      </w:r>
    </w:p>
    <w:p w:rsidR="00AA1C76" w:rsidRPr="001050E6" w:rsidRDefault="00AA1C76" w:rsidP="00AA1C76">
      <w:pPr>
        <w:tabs>
          <w:tab w:val="left" w:pos="709"/>
          <w:tab w:val="right" w:pos="8505"/>
        </w:tabs>
        <w:spacing w:before="120" w:after="120"/>
        <w:rPr>
          <w:rFonts w:ascii="Verdana" w:eastAsia="Times New Roman" w:hAnsi="Verdana" w:cs="Arial"/>
          <w:sz w:val="22"/>
          <w:szCs w:val="22"/>
          <w:u w:val="single"/>
        </w:rPr>
      </w:pPr>
      <w:r w:rsidRPr="001050E6">
        <w:rPr>
          <w:rFonts w:ascii="Verdana" w:eastAsia="Times New Roman" w:hAnsi="Verdana" w:cs="Arial"/>
          <w:sz w:val="22"/>
          <w:szCs w:val="22"/>
          <w:u w:val="single"/>
        </w:rPr>
        <w:t xml:space="preserve">Por otro lado, se indica que a la vista del contenido de los expedientes aprobados inicialmente y de la “reclamación” interpuesta a dichos expedientes, </w:t>
      </w:r>
      <w:r w:rsidRPr="001050E6">
        <w:rPr>
          <w:rFonts w:ascii="Verdana" w:eastAsia="Times New Roman" w:hAnsi="Verdana" w:cs="Arial"/>
          <w:b/>
          <w:sz w:val="22"/>
          <w:szCs w:val="22"/>
          <w:u w:val="single"/>
        </w:rPr>
        <w:t>no se desprende relación alguna con el motivo de la misma</w:t>
      </w:r>
      <w:r w:rsidRPr="001050E6">
        <w:rPr>
          <w:rFonts w:ascii="Verdana" w:eastAsia="Times New Roman" w:hAnsi="Verdana" w:cs="Arial"/>
          <w:sz w:val="22"/>
          <w:szCs w:val="22"/>
          <w:u w:val="single"/>
        </w:rPr>
        <w:t xml:space="preserve">. Del mismo modo, </w:t>
      </w:r>
      <w:r w:rsidRPr="001050E6">
        <w:rPr>
          <w:rFonts w:ascii="Verdana" w:eastAsia="Times New Roman" w:hAnsi="Verdana" w:cs="Arial"/>
          <w:b/>
          <w:sz w:val="22"/>
          <w:szCs w:val="22"/>
          <w:u w:val="single"/>
        </w:rPr>
        <w:t>no se concreta la petición o solicitud</w:t>
      </w:r>
      <w:r w:rsidRPr="001050E6">
        <w:rPr>
          <w:rFonts w:ascii="Verdana" w:eastAsia="Times New Roman" w:hAnsi="Verdana" w:cs="Arial"/>
          <w:sz w:val="22"/>
          <w:szCs w:val="22"/>
          <w:u w:val="single"/>
        </w:rPr>
        <w:t xml:space="preserve"> que se realiza a través de la citada “reclamación”.</w:t>
      </w:r>
    </w:p>
    <w:p w:rsidR="00AA1C76" w:rsidRPr="001050E6" w:rsidRDefault="00AA1C76" w:rsidP="00AA1C76">
      <w:pPr>
        <w:tabs>
          <w:tab w:val="left" w:pos="709"/>
          <w:tab w:val="right" w:pos="8505"/>
        </w:tabs>
        <w:spacing w:before="120" w:after="120"/>
        <w:rPr>
          <w:rFonts w:ascii="Verdana" w:eastAsia="Times New Roman" w:hAnsi="Verdana" w:cs="Arial"/>
          <w:sz w:val="22"/>
          <w:szCs w:val="22"/>
        </w:rPr>
      </w:pPr>
      <w:r w:rsidRPr="001050E6">
        <w:rPr>
          <w:rFonts w:ascii="Verdana" w:eastAsia="Times New Roman" w:hAnsi="Verdana" w:cs="Arial"/>
          <w:sz w:val="22"/>
          <w:szCs w:val="22"/>
        </w:rPr>
        <w:t>No obstante lo anterior, la Dirección Insular del área de Carreteras y Paisaje, emite el siguiente informe en relación con la ejecución del proyecto mencionado en la reclamación interpuesta:</w:t>
      </w:r>
    </w:p>
    <w:p w:rsidR="00AA1C76" w:rsidRPr="001050E6" w:rsidRDefault="00AA1C76" w:rsidP="00AA1C76">
      <w:pPr>
        <w:tabs>
          <w:tab w:val="left" w:pos="709"/>
          <w:tab w:val="right" w:pos="8505"/>
        </w:tabs>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i/>
          <w:sz w:val="22"/>
          <w:szCs w:val="22"/>
        </w:rPr>
      </w:pPr>
      <w:r w:rsidRPr="001050E6">
        <w:rPr>
          <w:rFonts w:ascii="Verdana" w:eastAsia="Times New Roman" w:hAnsi="Verdana" w:cs="Arial"/>
          <w:i/>
          <w:sz w:val="22"/>
          <w:szCs w:val="22"/>
        </w:rPr>
        <w:t xml:space="preserve">“A la vista de la reclamación formulada por Doña Silvia Pereira </w:t>
      </w:r>
      <w:proofErr w:type="spellStart"/>
      <w:r w:rsidRPr="001050E6">
        <w:rPr>
          <w:rFonts w:ascii="Verdana" w:eastAsia="Times New Roman" w:hAnsi="Verdana" w:cs="Arial"/>
          <w:i/>
          <w:sz w:val="22"/>
          <w:szCs w:val="22"/>
        </w:rPr>
        <w:t>Santaella</w:t>
      </w:r>
      <w:proofErr w:type="spellEnd"/>
      <w:r w:rsidRPr="001050E6">
        <w:rPr>
          <w:rFonts w:ascii="Verdana" w:eastAsia="Times New Roman" w:hAnsi="Verdana" w:cs="Arial"/>
          <w:i/>
          <w:sz w:val="22"/>
          <w:szCs w:val="22"/>
        </w:rPr>
        <w:t>, con fecha Registro de Entrada en el Cabildo Insular de Tenerife 28 de agosto de 2017, nº 113.290, en la que realiza una serie de manifestaciones relativas a las obras contempladas en el proyecto de acondicionamiento de la Travesía de Valle Tabares, en la carretera insular TF-111, se informa lo siguiente de conformidad con los antecedentes administrativos que obran en los expedientes incoados al efecto:</w:t>
      </w:r>
    </w:p>
    <w:p w:rsidR="00AA1C76" w:rsidRPr="001050E6" w:rsidRDefault="00AA1C76" w:rsidP="00AA1C76">
      <w:pPr>
        <w:spacing w:before="120" w:after="120"/>
        <w:rPr>
          <w:rFonts w:ascii="Verdana" w:eastAsia="Times New Roman" w:hAnsi="Verdana" w:cs="Arial"/>
          <w:i/>
          <w:sz w:val="22"/>
          <w:szCs w:val="22"/>
        </w:rPr>
      </w:pP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Primero.- </w:t>
      </w:r>
      <w:r w:rsidRPr="001050E6">
        <w:rPr>
          <w:rFonts w:ascii="Verdana" w:eastAsia="Times New Roman" w:hAnsi="Verdana" w:cs="Arial"/>
          <w:i/>
          <w:sz w:val="22"/>
          <w:szCs w:val="22"/>
        </w:rPr>
        <w:t>La carretera insular TF-111 de Santa Cruz a La Cuesta (por Los Campitos), constituye la única vía de acceso a las poblaciones situadas en la zona de Los Valles y Los Campitos, en el término municipal de San Cristóbal de La Laguna, por lo que el Cabildo Insular de Tenerife ha promovido la redacción del proyecto de obra denominado “ACONDICIONAMIENTO DE LA TRAVESÍA DE VALLE TABARES TF-</w:t>
      </w:r>
      <w:smartTag w:uri="urn:schemas-microsoft-com:office:smarttags" w:element="metricconverter">
        <w:smartTagPr>
          <w:attr w:name="ProductID" w:val="111”"/>
        </w:smartTagPr>
        <w:r w:rsidRPr="001050E6">
          <w:rPr>
            <w:rFonts w:ascii="Verdana" w:eastAsia="Times New Roman" w:hAnsi="Verdana" w:cs="Arial"/>
            <w:i/>
            <w:sz w:val="22"/>
            <w:szCs w:val="22"/>
          </w:rPr>
          <w:t>111”</w:t>
        </w:r>
      </w:smartTag>
      <w:r w:rsidRPr="001050E6">
        <w:rPr>
          <w:rFonts w:ascii="Verdana" w:eastAsia="Times New Roman" w:hAnsi="Verdana" w:cs="Arial"/>
          <w:i/>
          <w:sz w:val="22"/>
          <w:szCs w:val="22"/>
        </w:rPr>
        <w:t>, dada la necesidad urgente de dotar de las condiciones de servicio y seguridad óptimas al tramo comprendido entre el cruce con la C/ Las Casas, P.K. 9+400, hasta el P.K. 10+</w:t>
      </w:r>
      <w:smartTag w:uri="urn:schemas-microsoft-com:office:smarttags" w:element="metricconverter">
        <w:smartTagPr>
          <w:attr w:name="ProductID" w:val="000 a"/>
        </w:smartTagPr>
        <w:r w:rsidRPr="001050E6">
          <w:rPr>
            <w:rFonts w:ascii="Verdana" w:eastAsia="Times New Roman" w:hAnsi="Verdana" w:cs="Arial"/>
            <w:i/>
            <w:sz w:val="22"/>
            <w:szCs w:val="22"/>
          </w:rPr>
          <w:t>000 a</w:t>
        </w:r>
      </w:smartTag>
      <w:r w:rsidRPr="001050E6">
        <w:rPr>
          <w:rFonts w:ascii="Verdana" w:eastAsia="Times New Roman" w:hAnsi="Verdana" w:cs="Arial"/>
          <w:i/>
          <w:sz w:val="22"/>
          <w:szCs w:val="22"/>
        </w:rPr>
        <w:t xml:space="preserve"> la altura de la C/ El Junquillo. </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i/>
          <w:sz w:val="22"/>
          <w:szCs w:val="22"/>
        </w:rPr>
        <w:t xml:space="preserve">Para ello se hace necesario la definición del ensanche y mejora de la calzada actual, la rectificación de las curvas con parámetros geométricos, ejecución de aceras y aparcamiento y dotar la carretera de una red de drenaje pluvial capaz de evacuar los </w:t>
      </w:r>
      <w:r w:rsidRPr="001050E6">
        <w:rPr>
          <w:rFonts w:ascii="Verdana" w:eastAsia="Times New Roman" w:hAnsi="Verdana" w:cs="Arial"/>
          <w:i/>
          <w:sz w:val="22"/>
          <w:szCs w:val="22"/>
        </w:rPr>
        <w:lastRenderedPageBreak/>
        <w:t>caudales de escorrentía de las cuencas que afectan al trazado de la carretera.</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i/>
          <w:sz w:val="22"/>
          <w:szCs w:val="22"/>
        </w:rPr>
        <w:t>El ámbito de actuación es la propia carretera insular TF-111, desde el cruce con la Calle Las Casas, P.K. 9+400, hasta el P.K. 10+</w:t>
      </w:r>
      <w:smartTag w:uri="urn:schemas-microsoft-com:office:smarttags" w:element="metricconverter">
        <w:smartTagPr>
          <w:attr w:name="ProductID" w:val="000 a"/>
        </w:smartTagPr>
        <w:r w:rsidRPr="001050E6">
          <w:rPr>
            <w:rFonts w:ascii="Verdana" w:eastAsia="Times New Roman" w:hAnsi="Verdana" w:cs="Arial"/>
            <w:i/>
            <w:sz w:val="22"/>
            <w:szCs w:val="22"/>
          </w:rPr>
          <w:t>000 a</w:t>
        </w:r>
      </w:smartTag>
      <w:r w:rsidRPr="001050E6">
        <w:rPr>
          <w:rFonts w:ascii="Verdana" w:eastAsia="Times New Roman" w:hAnsi="Verdana" w:cs="Arial"/>
          <w:i/>
          <w:sz w:val="22"/>
          <w:szCs w:val="22"/>
        </w:rPr>
        <w:t xml:space="preserve"> la altura de la Calle El Junquillo, y las obras consisten en el ensanche y mejora de dicho tramo. La nueva sección tipo tendrá una calzada de </w:t>
      </w:r>
      <w:smartTag w:uri="urn:schemas-microsoft-com:office:smarttags" w:element="metricconverter">
        <w:smartTagPr>
          <w:attr w:name="ProductID" w:val="7 m"/>
        </w:smartTagPr>
        <w:r w:rsidRPr="001050E6">
          <w:rPr>
            <w:rFonts w:ascii="Verdana" w:eastAsia="Times New Roman" w:hAnsi="Verdana" w:cs="Arial"/>
            <w:i/>
            <w:sz w:val="22"/>
            <w:szCs w:val="22"/>
          </w:rPr>
          <w:t>7 m</w:t>
        </w:r>
      </w:smartTag>
      <w:r w:rsidRPr="001050E6">
        <w:rPr>
          <w:rFonts w:ascii="Verdana" w:eastAsia="Times New Roman" w:hAnsi="Verdana" w:cs="Arial"/>
          <w:i/>
          <w:sz w:val="22"/>
          <w:szCs w:val="22"/>
        </w:rPr>
        <w:t xml:space="preserve">, arcenes de </w:t>
      </w:r>
      <w:smartTag w:uri="urn:schemas-microsoft-com:office:smarttags" w:element="metricconverter">
        <w:smartTagPr>
          <w:attr w:name="ProductID" w:val="1,5 m"/>
        </w:smartTagPr>
        <w:r w:rsidRPr="001050E6">
          <w:rPr>
            <w:rFonts w:ascii="Verdana" w:eastAsia="Times New Roman" w:hAnsi="Verdana" w:cs="Arial"/>
            <w:i/>
            <w:sz w:val="22"/>
            <w:szCs w:val="22"/>
          </w:rPr>
          <w:t>1,5 m</w:t>
        </w:r>
      </w:smartTag>
      <w:r w:rsidRPr="001050E6">
        <w:rPr>
          <w:rFonts w:ascii="Verdana" w:eastAsia="Times New Roman" w:hAnsi="Verdana" w:cs="Arial"/>
          <w:i/>
          <w:sz w:val="22"/>
          <w:szCs w:val="22"/>
        </w:rPr>
        <w:t xml:space="preserve"> y aceras de </w:t>
      </w:r>
      <w:smartTag w:uri="urn:schemas-microsoft-com:office:smarttags" w:element="metricconverter">
        <w:smartTagPr>
          <w:attr w:name="ProductID" w:val="2,5 m"/>
        </w:smartTagPr>
        <w:r w:rsidRPr="001050E6">
          <w:rPr>
            <w:rFonts w:ascii="Verdana" w:eastAsia="Times New Roman" w:hAnsi="Verdana" w:cs="Arial"/>
            <w:i/>
            <w:sz w:val="22"/>
            <w:szCs w:val="22"/>
          </w:rPr>
          <w:t>2,5 m</w:t>
        </w:r>
      </w:smartTag>
      <w:r w:rsidRPr="001050E6">
        <w:rPr>
          <w:rFonts w:ascii="Verdana" w:eastAsia="Times New Roman" w:hAnsi="Verdana" w:cs="Arial"/>
          <w:i/>
          <w:sz w:val="22"/>
          <w:szCs w:val="22"/>
        </w:rPr>
        <w:t xml:space="preserve"> a ambos lados. Paralelamente se realizarán una serie de mejoras a lo largo de la vía con el objeto de incrementar la seguridad vial y la comodidad de los usuarios.</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Segundo.- </w:t>
      </w:r>
      <w:r w:rsidRPr="001050E6">
        <w:rPr>
          <w:rFonts w:ascii="Verdana" w:eastAsia="Times New Roman" w:hAnsi="Verdana" w:cs="Arial"/>
          <w:i/>
          <w:sz w:val="22"/>
          <w:szCs w:val="22"/>
        </w:rPr>
        <w:t>El coste de redacción de dicho documento técnico ascendió a la cantidad de 18.404,00 €, que se imputó a la aplicación presupuestaria 2016.0141.4502.60912, Propuesta de Gastos 2016-17952, Proyecto de Inversión nº 2016-314.</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Tercero.- </w:t>
      </w:r>
      <w:r w:rsidRPr="001050E6">
        <w:rPr>
          <w:rFonts w:ascii="Verdana" w:eastAsia="Times New Roman" w:hAnsi="Verdana" w:cs="Arial"/>
          <w:i/>
          <w:sz w:val="22"/>
          <w:szCs w:val="22"/>
        </w:rPr>
        <w:t xml:space="preserve">El proyecto de obra redactado tiene un presupuesto de ejecución por contrata que asciende a la cuantía de 1.265.809,39 € y un plazo de ejecución de doce (12) meses. </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Cuarto.- </w:t>
      </w:r>
      <w:r w:rsidRPr="001050E6">
        <w:rPr>
          <w:rFonts w:ascii="Verdana" w:eastAsia="Times New Roman" w:hAnsi="Verdana" w:cs="Arial"/>
          <w:i/>
          <w:sz w:val="22"/>
          <w:szCs w:val="22"/>
        </w:rPr>
        <w:t>La referida actuación contempla la ejecución de unidades de obra de competencia municipal e insular, en el proyecto se desglosa el reparto de financiación conforme al siguiente detalle:</w:t>
      </w:r>
    </w:p>
    <w:tbl>
      <w:tblPr>
        <w:tblStyle w:val="Tablaconcuadrcula"/>
        <w:tblW w:w="8208" w:type="dxa"/>
        <w:jc w:val="center"/>
        <w:tblLook w:val="01E0"/>
      </w:tblPr>
      <w:tblGrid>
        <w:gridCol w:w="5688"/>
        <w:gridCol w:w="2520"/>
      </w:tblGrid>
      <w:tr w:rsidR="00AA1C76" w:rsidRPr="001050E6" w:rsidTr="008F7E33">
        <w:trPr>
          <w:jc w:val="center"/>
        </w:trPr>
        <w:tc>
          <w:tcPr>
            <w:tcW w:w="5688" w:type="dxa"/>
          </w:tcPr>
          <w:p w:rsidR="00AA1C76" w:rsidRPr="001050E6" w:rsidRDefault="00AA1C76" w:rsidP="00AA1C76">
            <w:pPr>
              <w:widowControl w:val="0"/>
              <w:spacing w:before="120" w:after="120"/>
              <w:rPr>
                <w:rFonts w:ascii="Verdana" w:eastAsia="Times New Roman" w:hAnsi="Verdana" w:cs="Arial"/>
                <w:b/>
                <w:i/>
                <w:sz w:val="18"/>
                <w:szCs w:val="22"/>
              </w:rPr>
            </w:pPr>
            <w:r w:rsidRPr="001050E6">
              <w:rPr>
                <w:rFonts w:ascii="Verdana" w:eastAsia="Times New Roman" w:hAnsi="Verdana" w:cs="Arial"/>
                <w:b/>
                <w:i/>
                <w:sz w:val="18"/>
                <w:szCs w:val="22"/>
              </w:rPr>
              <w:t>Administración</w:t>
            </w:r>
          </w:p>
        </w:tc>
        <w:tc>
          <w:tcPr>
            <w:tcW w:w="2520" w:type="dxa"/>
          </w:tcPr>
          <w:p w:rsidR="00AA1C76" w:rsidRPr="001050E6" w:rsidRDefault="00AA1C76" w:rsidP="00AA1C76">
            <w:pPr>
              <w:widowControl w:val="0"/>
              <w:spacing w:before="120" w:after="120"/>
              <w:rPr>
                <w:rFonts w:ascii="Verdana" w:eastAsia="Times New Roman" w:hAnsi="Verdana" w:cs="Arial"/>
                <w:b/>
                <w:i/>
                <w:sz w:val="18"/>
                <w:szCs w:val="22"/>
              </w:rPr>
            </w:pPr>
            <w:r w:rsidRPr="001050E6">
              <w:rPr>
                <w:rFonts w:ascii="Verdana" w:eastAsia="Times New Roman" w:hAnsi="Verdana" w:cs="Arial"/>
                <w:b/>
                <w:i/>
                <w:sz w:val="18"/>
                <w:szCs w:val="22"/>
              </w:rPr>
              <w:t>Aportación</w:t>
            </w:r>
          </w:p>
        </w:tc>
      </w:tr>
      <w:tr w:rsidR="00AA1C76" w:rsidRPr="001050E6" w:rsidTr="008F7E33">
        <w:trPr>
          <w:jc w:val="center"/>
        </w:trPr>
        <w:tc>
          <w:tcPr>
            <w:tcW w:w="5688" w:type="dxa"/>
          </w:tcPr>
          <w:p w:rsidR="00AA1C76" w:rsidRPr="001050E6" w:rsidRDefault="00AA1C76" w:rsidP="00AA1C76">
            <w:pPr>
              <w:widowControl w:val="0"/>
              <w:spacing w:before="120" w:after="120"/>
              <w:ind w:right="-291"/>
              <w:rPr>
                <w:rFonts w:ascii="Verdana" w:eastAsia="Times New Roman" w:hAnsi="Verdana" w:cs="Arial"/>
                <w:i/>
                <w:sz w:val="18"/>
                <w:szCs w:val="22"/>
              </w:rPr>
            </w:pPr>
            <w:r w:rsidRPr="001050E6">
              <w:rPr>
                <w:rFonts w:ascii="Verdana" w:eastAsia="Times New Roman" w:hAnsi="Verdana" w:cs="Arial"/>
                <w:i/>
                <w:sz w:val="18"/>
                <w:szCs w:val="22"/>
              </w:rPr>
              <w:t>Cabildo Insular de Tenerife</w:t>
            </w:r>
          </w:p>
        </w:tc>
        <w:tc>
          <w:tcPr>
            <w:tcW w:w="2520" w:type="dxa"/>
          </w:tcPr>
          <w:p w:rsidR="00AA1C76" w:rsidRPr="001050E6" w:rsidRDefault="00AA1C76" w:rsidP="00AA1C76">
            <w:pPr>
              <w:widowControl w:val="0"/>
              <w:spacing w:before="120" w:after="120"/>
              <w:ind w:right="251"/>
              <w:rPr>
                <w:rFonts w:ascii="Verdana" w:eastAsia="Times New Roman" w:hAnsi="Verdana" w:cs="Arial"/>
                <w:i/>
                <w:sz w:val="18"/>
                <w:szCs w:val="22"/>
              </w:rPr>
            </w:pPr>
            <w:r w:rsidRPr="001050E6">
              <w:rPr>
                <w:rFonts w:ascii="Verdana" w:eastAsia="Times New Roman" w:hAnsi="Verdana" w:cs="Arial"/>
                <w:i/>
                <w:sz w:val="18"/>
                <w:szCs w:val="22"/>
              </w:rPr>
              <w:t>842.646,35 €</w:t>
            </w:r>
          </w:p>
        </w:tc>
      </w:tr>
      <w:tr w:rsidR="00AA1C76" w:rsidRPr="001050E6" w:rsidTr="008F7E33">
        <w:trPr>
          <w:jc w:val="center"/>
        </w:trPr>
        <w:tc>
          <w:tcPr>
            <w:tcW w:w="5688" w:type="dxa"/>
          </w:tcPr>
          <w:p w:rsidR="00AA1C76" w:rsidRPr="001050E6" w:rsidRDefault="00AA1C76" w:rsidP="00AA1C76">
            <w:pPr>
              <w:widowControl w:val="0"/>
              <w:spacing w:before="120" w:after="120"/>
              <w:rPr>
                <w:rFonts w:ascii="Verdana" w:eastAsia="Times New Roman" w:hAnsi="Verdana" w:cs="Arial"/>
                <w:i/>
                <w:sz w:val="18"/>
                <w:szCs w:val="22"/>
              </w:rPr>
            </w:pPr>
            <w:r w:rsidRPr="001050E6">
              <w:rPr>
                <w:rFonts w:ascii="Verdana" w:eastAsia="Times New Roman" w:hAnsi="Verdana" w:cs="Arial"/>
                <w:i/>
                <w:sz w:val="18"/>
                <w:szCs w:val="22"/>
              </w:rPr>
              <w:t>Ayuntamiento de San Cristóbal de La Laguna</w:t>
            </w:r>
          </w:p>
        </w:tc>
        <w:tc>
          <w:tcPr>
            <w:tcW w:w="2520" w:type="dxa"/>
          </w:tcPr>
          <w:p w:rsidR="00AA1C76" w:rsidRPr="001050E6" w:rsidRDefault="00AA1C76" w:rsidP="00AA1C76">
            <w:pPr>
              <w:widowControl w:val="0"/>
              <w:spacing w:before="120" w:after="120"/>
              <w:ind w:right="251"/>
              <w:rPr>
                <w:rFonts w:ascii="Verdana" w:eastAsia="Times New Roman" w:hAnsi="Verdana" w:cs="Arial"/>
                <w:i/>
                <w:sz w:val="18"/>
                <w:szCs w:val="22"/>
              </w:rPr>
            </w:pPr>
            <w:r w:rsidRPr="001050E6">
              <w:rPr>
                <w:rFonts w:ascii="Verdana" w:eastAsia="Times New Roman" w:hAnsi="Verdana" w:cs="Arial"/>
                <w:i/>
                <w:sz w:val="18"/>
                <w:szCs w:val="22"/>
              </w:rPr>
              <w:t>423.163,04 €</w:t>
            </w:r>
          </w:p>
        </w:tc>
      </w:tr>
      <w:tr w:rsidR="00AA1C76" w:rsidRPr="001050E6" w:rsidTr="008F7E33">
        <w:trPr>
          <w:jc w:val="center"/>
        </w:trPr>
        <w:tc>
          <w:tcPr>
            <w:tcW w:w="5688" w:type="dxa"/>
          </w:tcPr>
          <w:p w:rsidR="00AA1C76" w:rsidRPr="001050E6" w:rsidRDefault="00AA1C76" w:rsidP="00AA1C76">
            <w:pPr>
              <w:widowControl w:val="0"/>
              <w:spacing w:before="120" w:after="120"/>
              <w:rPr>
                <w:rFonts w:ascii="Verdana" w:eastAsia="Times New Roman" w:hAnsi="Verdana" w:cs="Arial"/>
                <w:i/>
                <w:sz w:val="18"/>
                <w:szCs w:val="22"/>
              </w:rPr>
            </w:pPr>
            <w:r w:rsidRPr="001050E6">
              <w:rPr>
                <w:rFonts w:ascii="Verdana" w:eastAsia="Times New Roman" w:hAnsi="Verdana" w:cs="Arial"/>
                <w:i/>
                <w:sz w:val="18"/>
                <w:szCs w:val="22"/>
              </w:rPr>
              <w:t>TOTAL</w:t>
            </w:r>
          </w:p>
        </w:tc>
        <w:tc>
          <w:tcPr>
            <w:tcW w:w="2520" w:type="dxa"/>
          </w:tcPr>
          <w:p w:rsidR="00AA1C76" w:rsidRPr="001050E6" w:rsidRDefault="00AA1C76" w:rsidP="00AA1C76">
            <w:pPr>
              <w:widowControl w:val="0"/>
              <w:spacing w:before="120" w:after="120"/>
              <w:ind w:right="251"/>
              <w:rPr>
                <w:rFonts w:ascii="Verdana" w:eastAsia="Times New Roman" w:hAnsi="Verdana" w:cs="Arial"/>
                <w:i/>
                <w:sz w:val="18"/>
                <w:szCs w:val="22"/>
              </w:rPr>
            </w:pPr>
            <w:r w:rsidRPr="001050E6">
              <w:rPr>
                <w:rFonts w:ascii="Verdana" w:eastAsia="Times New Roman" w:hAnsi="Verdana" w:cs="Arial"/>
                <w:i/>
                <w:sz w:val="18"/>
                <w:szCs w:val="22"/>
              </w:rPr>
              <w:t>1.265.809,39 €</w:t>
            </w:r>
          </w:p>
        </w:tc>
      </w:tr>
    </w:tbl>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Quinto.- </w:t>
      </w:r>
      <w:r w:rsidRPr="001050E6">
        <w:rPr>
          <w:rFonts w:ascii="Verdana" w:eastAsia="Times New Roman" w:hAnsi="Verdana" w:cs="Arial"/>
          <w:i/>
          <w:sz w:val="22"/>
          <w:szCs w:val="22"/>
        </w:rPr>
        <w:t>Para la ejecución de las obras contenidas en el citado proyecto se precisa la ocupación de terreno de naturaleza rústica y de titularidad privada, detallándose en el documento técnico redactado tanto las ocupaciones definitivas como las temporales.</w:t>
      </w:r>
    </w:p>
    <w:p w:rsidR="00AA1C76" w:rsidRPr="001050E6" w:rsidRDefault="00AA1C76" w:rsidP="00AA1C76">
      <w:pPr>
        <w:widowControl w:val="0"/>
        <w:spacing w:before="120" w:after="120"/>
        <w:rPr>
          <w:rFonts w:ascii="Verdana" w:eastAsia="Times New Roman" w:hAnsi="Verdana" w:cs="Arial"/>
          <w:i/>
          <w:sz w:val="22"/>
          <w:szCs w:val="22"/>
        </w:rPr>
      </w:pPr>
      <w:r w:rsidRPr="001050E6">
        <w:rPr>
          <w:rFonts w:ascii="Verdana" w:eastAsia="Times New Roman" w:hAnsi="Verdana" w:cs="Arial"/>
          <w:b/>
          <w:i/>
          <w:sz w:val="22"/>
          <w:szCs w:val="22"/>
        </w:rPr>
        <w:t>Sexto.-</w:t>
      </w:r>
      <w:r w:rsidRPr="001050E6">
        <w:rPr>
          <w:rFonts w:ascii="Verdana" w:eastAsia="Times New Roman" w:hAnsi="Verdana" w:cs="Arial"/>
          <w:i/>
          <w:sz w:val="22"/>
          <w:szCs w:val="22"/>
        </w:rPr>
        <w:t xml:space="preserve"> Con fecha 30 de enero de 2017 tuvo entrada en la Gerencia de Urbanismo del Ayuntamiento de San Cristóbal de La Laguna oficio al que se adjuntó un ejemplar en formato digital del proyecto redactado, y se indicó que, de conformidad con los acuerdos alcanzados en las reuniones celebradas al efecto, existe un compromiso por parte de dicha Corporación Municipal de asumir las siguientes obligaciones:</w:t>
      </w:r>
    </w:p>
    <w:p w:rsidR="00AA1C76" w:rsidRPr="001050E6" w:rsidRDefault="00AA1C76" w:rsidP="00AA1C76">
      <w:pPr>
        <w:numPr>
          <w:ilvl w:val="0"/>
          <w:numId w:val="2"/>
        </w:numPr>
        <w:spacing w:before="120" w:after="120"/>
        <w:ind w:left="714" w:right="-6" w:hanging="357"/>
        <w:rPr>
          <w:rFonts w:ascii="Verdana" w:eastAsia="Times New Roman" w:hAnsi="Verdana" w:cs="Arial"/>
          <w:i/>
          <w:sz w:val="22"/>
          <w:szCs w:val="22"/>
        </w:rPr>
      </w:pPr>
      <w:r w:rsidRPr="001050E6">
        <w:rPr>
          <w:rFonts w:ascii="Verdana" w:eastAsia="Times New Roman" w:hAnsi="Verdana" w:cs="Arial"/>
          <w:i/>
          <w:sz w:val="22"/>
          <w:szCs w:val="22"/>
        </w:rPr>
        <w:t>La puesta a disposición los terrenos necesarios para acometer las obras contenidas en el citado proyecto, en aplicación de las previsiones contenidas en el artículo 84 del Reglamento de Carreteras de Canarias, aprobado por Decreto 131/1995, de 11 de mayo.</w:t>
      </w:r>
    </w:p>
    <w:p w:rsidR="00AA1C76" w:rsidRPr="001050E6" w:rsidRDefault="00AA1C76" w:rsidP="00AA1C76">
      <w:pPr>
        <w:numPr>
          <w:ilvl w:val="0"/>
          <w:numId w:val="2"/>
        </w:numPr>
        <w:spacing w:before="120" w:after="120"/>
        <w:ind w:left="714" w:right="-6" w:hanging="357"/>
        <w:rPr>
          <w:rFonts w:ascii="Verdana" w:eastAsia="Times New Roman" w:hAnsi="Verdana" w:cs="Arial"/>
          <w:i/>
          <w:sz w:val="22"/>
          <w:szCs w:val="22"/>
        </w:rPr>
      </w:pPr>
      <w:r w:rsidRPr="001050E6">
        <w:rPr>
          <w:rFonts w:ascii="Verdana" w:eastAsia="Times New Roman" w:hAnsi="Verdana" w:cs="Arial"/>
          <w:i/>
          <w:sz w:val="22"/>
          <w:szCs w:val="22"/>
        </w:rPr>
        <w:t>La financiación de las unidades de obra de competencia municipal, que a tenor del resumen de presupuesto que figura en el documento técnico redactado supone la cantidad de 423.163,04 €.</w:t>
      </w:r>
    </w:p>
    <w:p w:rsidR="00AA1C76" w:rsidRPr="001050E6" w:rsidRDefault="00AA1C76" w:rsidP="00AA1C76">
      <w:pPr>
        <w:numPr>
          <w:ilvl w:val="0"/>
          <w:numId w:val="2"/>
        </w:numPr>
        <w:spacing w:before="120" w:after="120"/>
        <w:ind w:left="714" w:right="-6" w:hanging="357"/>
        <w:rPr>
          <w:rFonts w:ascii="Verdana" w:eastAsia="Times New Roman" w:hAnsi="Verdana" w:cs="Arial"/>
          <w:i/>
          <w:sz w:val="22"/>
          <w:szCs w:val="22"/>
        </w:rPr>
      </w:pPr>
      <w:r w:rsidRPr="001050E6">
        <w:rPr>
          <w:rFonts w:ascii="Verdana" w:eastAsia="Times New Roman" w:hAnsi="Verdana" w:cs="Arial"/>
          <w:i/>
          <w:sz w:val="22"/>
          <w:szCs w:val="22"/>
        </w:rPr>
        <w:t>La titularidad de la Travesía de Valle Tabares una vez finalizada la meritada actuación.</w:t>
      </w:r>
    </w:p>
    <w:p w:rsidR="00AA1C76" w:rsidRPr="001050E6" w:rsidRDefault="00AA1C76" w:rsidP="00AA1C76">
      <w:pPr>
        <w:spacing w:before="120" w:after="120"/>
        <w:ind w:right="-6"/>
        <w:rPr>
          <w:rFonts w:ascii="Verdana" w:eastAsia="Times New Roman" w:hAnsi="Verdana" w:cs="Arial"/>
          <w:i/>
          <w:sz w:val="22"/>
          <w:szCs w:val="22"/>
        </w:rPr>
      </w:pPr>
      <w:r w:rsidRPr="001050E6">
        <w:rPr>
          <w:rFonts w:ascii="Verdana" w:eastAsia="Times New Roman" w:hAnsi="Verdana" w:cs="Arial"/>
          <w:i/>
          <w:sz w:val="22"/>
          <w:szCs w:val="22"/>
        </w:rPr>
        <w:t>Considerando que dichos compromisos se deben reflejar en un convenio para la ejecución del proyecto de obra denominado “Acondicionamiento de la Travesía de Valle Tabares TF-</w:t>
      </w:r>
      <w:smartTag w:uri="urn:schemas-microsoft-com:office:smarttags" w:element="metricconverter">
        <w:smartTagPr>
          <w:attr w:name="ProductID" w:val="111”"/>
        </w:smartTagPr>
        <w:r w:rsidRPr="001050E6">
          <w:rPr>
            <w:rFonts w:ascii="Verdana" w:eastAsia="Times New Roman" w:hAnsi="Verdana" w:cs="Arial"/>
            <w:i/>
            <w:sz w:val="22"/>
            <w:szCs w:val="22"/>
          </w:rPr>
          <w:t>111”</w:t>
        </w:r>
      </w:smartTag>
      <w:r w:rsidRPr="001050E6">
        <w:rPr>
          <w:rFonts w:ascii="Verdana" w:eastAsia="Times New Roman" w:hAnsi="Verdana" w:cs="Arial"/>
          <w:i/>
          <w:sz w:val="22"/>
          <w:szCs w:val="22"/>
        </w:rPr>
        <w:t>, se deberá iniciar la correspondiente tramitación para la formalización de dicho convenio interadministrativo que contemple las obligaciones que asume cada Administración interviniente.</w:t>
      </w:r>
    </w:p>
    <w:p w:rsidR="00AA1C76" w:rsidRPr="001050E6" w:rsidRDefault="00AA1C76" w:rsidP="00AA1C76">
      <w:pPr>
        <w:spacing w:before="120" w:after="120"/>
        <w:ind w:right="-6"/>
        <w:rPr>
          <w:rFonts w:ascii="Verdana" w:eastAsia="Times New Roman" w:hAnsi="Verdana" w:cs="Arial"/>
          <w:i/>
          <w:sz w:val="22"/>
          <w:szCs w:val="22"/>
        </w:rPr>
      </w:pPr>
      <w:r w:rsidRPr="001050E6">
        <w:rPr>
          <w:rFonts w:ascii="Verdana" w:eastAsia="Times New Roman" w:hAnsi="Verdana" w:cs="Arial"/>
          <w:i/>
          <w:sz w:val="22"/>
          <w:szCs w:val="22"/>
        </w:rPr>
        <w:t xml:space="preserve">Asimismo, se interesó la emisión del correspondiente informe emitido por la Oficina Técnica Municipal respecto de la adecuación del indicado proyecto al Planeamiento Municipal vigente, a los efectos previstos en el artículo 11 del Texto Refundido de las </w:t>
      </w:r>
      <w:r w:rsidRPr="001050E6">
        <w:rPr>
          <w:rFonts w:ascii="Verdana" w:eastAsia="Times New Roman" w:hAnsi="Verdana" w:cs="Arial"/>
          <w:i/>
          <w:sz w:val="22"/>
          <w:szCs w:val="22"/>
        </w:rPr>
        <w:lastRenderedPageBreak/>
        <w:t xml:space="preserve">Leyes de Ordenación del Territorio de Canarias y de Espacios Naturales de Canarias, aprobado por Decreto Legislativo 1/2000, de 8 de mayo. </w:t>
      </w:r>
    </w:p>
    <w:p w:rsidR="00AA1C76" w:rsidRPr="001050E6" w:rsidRDefault="00AA1C76" w:rsidP="00AA1C76">
      <w:pPr>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Séptimo.- </w:t>
      </w:r>
      <w:r w:rsidRPr="001050E6">
        <w:rPr>
          <w:rFonts w:ascii="Verdana" w:eastAsia="Times New Roman" w:hAnsi="Verdana" w:cs="Arial"/>
          <w:i/>
          <w:sz w:val="22"/>
          <w:szCs w:val="22"/>
        </w:rPr>
        <w:t>Con fecha Registro de Entrada en la Corporación Insular 18 de mayo de 2017, nº 65.047, se recibió oficio del Consejo Insular de Aguas de Tenerife relativo a notificación de Resolución dictada por la Gerencia de dicho Consejo el día 16 de mayo de 2017, en virtud de la cual se otorga a favor del Cabildo Insular de Tenerife (Área de Presidencia), autorización administrativa para el vertido de pluviales proyectados conforme al contenido del proyecto “Acondicionamiento de la Travesía de Valle Tabares TF-</w:t>
      </w:r>
      <w:smartTag w:uri="urn:schemas-microsoft-com:office:smarttags" w:element="metricconverter">
        <w:smartTagPr>
          <w:attr w:name="ProductID" w:val="111”"/>
        </w:smartTagPr>
        <w:r w:rsidRPr="001050E6">
          <w:rPr>
            <w:rFonts w:ascii="Verdana" w:eastAsia="Times New Roman" w:hAnsi="Verdana" w:cs="Arial"/>
            <w:i/>
            <w:sz w:val="22"/>
            <w:szCs w:val="22"/>
          </w:rPr>
          <w:t>111”</w:t>
        </w:r>
      </w:smartTag>
      <w:r w:rsidRPr="001050E6">
        <w:rPr>
          <w:rFonts w:ascii="Verdana" w:eastAsia="Times New Roman" w:hAnsi="Verdana" w:cs="Arial"/>
          <w:i/>
          <w:sz w:val="22"/>
          <w:szCs w:val="22"/>
        </w:rPr>
        <w:t xml:space="preserve">. </w:t>
      </w:r>
    </w:p>
    <w:p w:rsidR="00AA1C76" w:rsidRPr="001050E6" w:rsidRDefault="00AA1C76" w:rsidP="00AA1C76">
      <w:pPr>
        <w:spacing w:before="120" w:after="120"/>
        <w:rPr>
          <w:rFonts w:ascii="Verdana" w:eastAsia="Times New Roman" w:hAnsi="Verdana" w:cs="Arial"/>
          <w:b/>
          <w:i/>
          <w:sz w:val="22"/>
          <w:szCs w:val="22"/>
        </w:rPr>
      </w:pPr>
      <w:r w:rsidRPr="001050E6">
        <w:rPr>
          <w:rFonts w:ascii="Verdana" w:eastAsia="Times New Roman" w:hAnsi="Verdana" w:cs="Arial"/>
          <w:b/>
          <w:i/>
          <w:sz w:val="22"/>
          <w:szCs w:val="22"/>
        </w:rPr>
        <w:t xml:space="preserve">Octavo.- </w:t>
      </w:r>
      <w:r w:rsidRPr="001050E6">
        <w:rPr>
          <w:rFonts w:ascii="Verdana" w:eastAsia="Times New Roman" w:hAnsi="Verdana" w:cs="Arial"/>
          <w:i/>
          <w:sz w:val="22"/>
          <w:szCs w:val="22"/>
        </w:rPr>
        <w:t xml:space="preserve">Con fecha Registro de Entrada en la Corporación Insular 15 de junio de 2017, nº 65.047, se recibió oficio del Sr. Concejal-Teniente de Alcalde de Obras e Infraestructuras del Excmo. Ayuntamiento de San Cristóbal de La Laguna, en el que “…se significa que por parte de esta Corporación Municipal tras varias reuniones vecinales, se está en disposición de adquirir los terrenos afectados que comprende desde la Calle El Junquillo hasta El Puente, por lo que se solicita que este sea el ámbito del proyecto.” </w:t>
      </w:r>
    </w:p>
    <w:p w:rsidR="00AA1C76" w:rsidRPr="001050E6" w:rsidRDefault="00AA1C76" w:rsidP="00AA1C76">
      <w:pPr>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Noveno.- </w:t>
      </w:r>
      <w:r w:rsidRPr="001050E6">
        <w:rPr>
          <w:rFonts w:ascii="Verdana" w:eastAsia="Times New Roman" w:hAnsi="Verdana" w:cs="Arial"/>
          <w:i/>
          <w:sz w:val="22"/>
          <w:szCs w:val="22"/>
        </w:rPr>
        <w:t>Con fecha 26 de junio de 2017 se remitió la solicitud formulada por el Ayuntamiento de San Cristóbal de La Laguna al Servicio Técnico de Carreteras y Paisaje a los efectos oportunos.</w:t>
      </w:r>
    </w:p>
    <w:p w:rsidR="00AA1C76" w:rsidRPr="001050E6" w:rsidRDefault="00AA1C76" w:rsidP="00AA1C76">
      <w:pPr>
        <w:spacing w:before="120" w:after="120"/>
        <w:rPr>
          <w:rFonts w:ascii="Verdana" w:eastAsia="Times New Roman" w:hAnsi="Verdana" w:cs="Arial"/>
          <w:i/>
          <w:sz w:val="22"/>
          <w:szCs w:val="22"/>
          <w:lang w:eastAsia="es-ES"/>
        </w:rPr>
      </w:pPr>
      <w:r w:rsidRPr="001050E6">
        <w:rPr>
          <w:rFonts w:ascii="Verdana" w:eastAsia="Times New Roman" w:hAnsi="Verdana" w:cs="Arial"/>
          <w:b/>
          <w:i/>
          <w:sz w:val="22"/>
          <w:szCs w:val="22"/>
          <w:lang w:eastAsia="es-ES"/>
        </w:rPr>
        <w:t xml:space="preserve">Décimo.- </w:t>
      </w:r>
      <w:r w:rsidRPr="001050E6">
        <w:rPr>
          <w:rFonts w:ascii="Verdana" w:eastAsia="Times New Roman" w:hAnsi="Verdana" w:cs="Arial"/>
          <w:i/>
          <w:sz w:val="22"/>
          <w:szCs w:val="22"/>
          <w:lang w:eastAsia="es-ES"/>
        </w:rPr>
        <w:t xml:space="preserve">En estos momentos se está procediendo por la redactora del proyecto </w:t>
      </w:r>
      <w:r w:rsidRPr="001050E6">
        <w:rPr>
          <w:rFonts w:ascii="Verdana" w:eastAsia="Times New Roman" w:hAnsi="Verdana" w:cs="Arial"/>
          <w:i/>
          <w:sz w:val="22"/>
          <w:szCs w:val="22"/>
        </w:rPr>
        <w:t>de obra denominado “ACONDICIONAMIENTO DE LA TRAVESÍA DE VALLE TABARES TF-</w:t>
      </w:r>
      <w:smartTag w:uri="urn:schemas-microsoft-com:office:smarttags" w:element="metricconverter">
        <w:smartTagPr>
          <w:attr w:name="ProductID" w:val="111”"/>
        </w:smartTagPr>
        <w:r w:rsidRPr="001050E6">
          <w:rPr>
            <w:rFonts w:ascii="Verdana" w:eastAsia="Times New Roman" w:hAnsi="Verdana" w:cs="Arial"/>
            <w:i/>
            <w:sz w:val="22"/>
            <w:szCs w:val="22"/>
          </w:rPr>
          <w:t>111”</w:t>
        </w:r>
      </w:smartTag>
      <w:r w:rsidRPr="001050E6">
        <w:rPr>
          <w:rFonts w:ascii="Verdana" w:eastAsia="Times New Roman" w:hAnsi="Verdana" w:cs="Arial"/>
          <w:i/>
          <w:sz w:val="22"/>
          <w:szCs w:val="22"/>
        </w:rPr>
        <w:t xml:space="preserve">, </w:t>
      </w:r>
      <w:r w:rsidRPr="001050E6">
        <w:rPr>
          <w:rFonts w:ascii="Verdana" w:eastAsia="Times New Roman" w:hAnsi="Verdana" w:cs="Arial"/>
          <w:i/>
          <w:sz w:val="22"/>
          <w:szCs w:val="22"/>
          <w:lang w:eastAsia="es-ES"/>
        </w:rPr>
        <w:t>a la realización de las modificaciones necesarias para disponer de dos documentos técnicos a fin de delimitar las obras de acondicionamiento en dos fases.</w:t>
      </w:r>
    </w:p>
    <w:p w:rsidR="00AA1C76" w:rsidRPr="001050E6" w:rsidRDefault="00AA1C76" w:rsidP="00AA1C76">
      <w:pPr>
        <w:spacing w:before="120" w:after="120"/>
        <w:rPr>
          <w:rFonts w:ascii="Verdana" w:eastAsia="Times New Roman" w:hAnsi="Verdana" w:cs="Arial"/>
          <w:i/>
          <w:sz w:val="22"/>
          <w:szCs w:val="22"/>
        </w:rPr>
      </w:pPr>
      <w:r w:rsidRPr="001050E6">
        <w:rPr>
          <w:rFonts w:ascii="Verdana" w:eastAsia="Times New Roman" w:hAnsi="Verdana" w:cs="Arial"/>
          <w:b/>
          <w:i/>
          <w:sz w:val="22"/>
          <w:szCs w:val="22"/>
        </w:rPr>
        <w:t xml:space="preserve">Undécimo.- </w:t>
      </w:r>
      <w:r w:rsidRPr="001050E6">
        <w:rPr>
          <w:rFonts w:ascii="Verdana" w:eastAsia="Times New Roman" w:hAnsi="Verdana" w:cs="Arial"/>
          <w:i/>
          <w:sz w:val="22"/>
          <w:szCs w:val="22"/>
        </w:rPr>
        <w:t>No obstante lo anterior y respecto a la inclusión de la referida actuación en los Presupuestos del Cabildo Insular de Tenerife, se hace contar que:</w:t>
      </w:r>
    </w:p>
    <w:p w:rsidR="00AA1C76" w:rsidRPr="001050E6" w:rsidRDefault="00AA1C76" w:rsidP="00AA1C76">
      <w:pPr>
        <w:numPr>
          <w:ilvl w:val="0"/>
          <w:numId w:val="3"/>
        </w:numPr>
        <w:spacing w:before="120" w:after="120"/>
        <w:rPr>
          <w:rFonts w:ascii="Verdana" w:eastAsia="Times New Roman" w:hAnsi="Verdana" w:cs="Arial"/>
          <w:i/>
          <w:sz w:val="22"/>
          <w:szCs w:val="22"/>
        </w:rPr>
      </w:pPr>
      <w:r w:rsidRPr="001050E6">
        <w:rPr>
          <w:rFonts w:ascii="Verdana" w:eastAsia="Times New Roman" w:hAnsi="Verdana" w:cs="Arial"/>
          <w:i/>
          <w:sz w:val="22"/>
          <w:szCs w:val="22"/>
        </w:rPr>
        <w:t>El Pleno del Cabildo Insular, en sesión ordinaria celebrada el día 27 de mayo de 2016, aprobó el Marco Estratégico Plurianual de Actuaciones para el Desarrollo de Tenerife 2016-2025, que se configura como el instrumento de programación y gestión para los próximos diez años, mediante el desarrollo de los correspondientes planes y programas que incluyen tanto inversiones estratégicas en el territorio insular como una serie de actuaciones de diversa índole en distintos ámbitos.</w:t>
      </w:r>
    </w:p>
    <w:p w:rsidR="00AA1C76" w:rsidRPr="001050E6" w:rsidRDefault="00AA1C76" w:rsidP="00AA1C76">
      <w:pPr>
        <w:numPr>
          <w:ilvl w:val="0"/>
          <w:numId w:val="4"/>
        </w:numPr>
        <w:spacing w:before="120" w:after="120"/>
        <w:rPr>
          <w:rFonts w:ascii="Verdana" w:eastAsia="Times New Roman" w:hAnsi="Verdana" w:cs="Arial"/>
          <w:i/>
          <w:sz w:val="22"/>
          <w:szCs w:val="22"/>
        </w:rPr>
      </w:pPr>
      <w:r w:rsidRPr="001050E6">
        <w:rPr>
          <w:rFonts w:ascii="Verdana" w:eastAsia="Times New Roman" w:hAnsi="Verdana" w:cs="Arial"/>
          <w:i/>
          <w:sz w:val="22"/>
          <w:szCs w:val="22"/>
        </w:rPr>
        <w:t>El Consejo de Gobierno Insular, en sesión ordinaria celebrada el día 12 de julio de 2016, adoptó Acuerdo relativo a la aprobación inicial del Programa de Carreteras (programa 3.2), que a su vez incluye los subprogramas siguientes:</w:t>
      </w:r>
    </w:p>
    <w:p w:rsidR="00AA1C76" w:rsidRPr="001050E6" w:rsidRDefault="00AA1C76" w:rsidP="00AA1C76">
      <w:pPr>
        <w:numPr>
          <w:ilvl w:val="0"/>
          <w:numId w:val="6"/>
        </w:numPr>
        <w:spacing w:before="120" w:after="120"/>
        <w:ind w:firstLine="540"/>
        <w:rPr>
          <w:rFonts w:ascii="Verdana" w:eastAsia="Times New Roman" w:hAnsi="Verdana" w:cs="Arial"/>
          <w:i/>
          <w:sz w:val="22"/>
          <w:szCs w:val="22"/>
        </w:rPr>
      </w:pPr>
      <w:r w:rsidRPr="001050E6">
        <w:rPr>
          <w:rFonts w:ascii="Verdana" w:eastAsia="Times New Roman" w:hAnsi="Verdana" w:cs="Arial"/>
          <w:i/>
          <w:sz w:val="22"/>
          <w:szCs w:val="22"/>
        </w:rPr>
        <w:t>Subprograma 3.2.1. Carreteras Insulares</w:t>
      </w:r>
    </w:p>
    <w:p w:rsidR="00AA1C76" w:rsidRPr="001050E6" w:rsidRDefault="00AA1C76" w:rsidP="00AA1C76">
      <w:pPr>
        <w:numPr>
          <w:ilvl w:val="0"/>
          <w:numId w:val="6"/>
        </w:numPr>
        <w:spacing w:before="120" w:after="120"/>
        <w:ind w:firstLine="540"/>
        <w:rPr>
          <w:rFonts w:ascii="Verdana" w:eastAsia="Times New Roman" w:hAnsi="Verdana" w:cs="Arial"/>
          <w:i/>
          <w:sz w:val="22"/>
          <w:szCs w:val="22"/>
        </w:rPr>
      </w:pPr>
      <w:r w:rsidRPr="001050E6">
        <w:rPr>
          <w:rFonts w:ascii="Verdana" w:eastAsia="Times New Roman" w:hAnsi="Verdana" w:cs="Arial"/>
          <w:i/>
          <w:sz w:val="22"/>
          <w:szCs w:val="22"/>
        </w:rPr>
        <w:t>Subprograma 3.2.2. Carreteras Regionales</w:t>
      </w:r>
    </w:p>
    <w:p w:rsidR="00AA1C76" w:rsidRPr="001050E6" w:rsidRDefault="00AA1C76" w:rsidP="00AA1C76">
      <w:pPr>
        <w:numPr>
          <w:ilvl w:val="0"/>
          <w:numId w:val="6"/>
        </w:numPr>
        <w:spacing w:before="120" w:after="120"/>
        <w:ind w:firstLine="540"/>
        <w:rPr>
          <w:rFonts w:ascii="Verdana" w:eastAsia="Times New Roman" w:hAnsi="Verdana" w:cs="Arial"/>
          <w:i/>
          <w:sz w:val="22"/>
          <w:szCs w:val="22"/>
        </w:rPr>
      </w:pPr>
      <w:r w:rsidRPr="001050E6">
        <w:rPr>
          <w:rFonts w:ascii="Verdana" w:eastAsia="Times New Roman" w:hAnsi="Verdana" w:cs="Arial"/>
          <w:i/>
          <w:sz w:val="22"/>
          <w:szCs w:val="22"/>
        </w:rPr>
        <w:t>Subprograma 3.2.3. Conservaciones</w:t>
      </w:r>
    </w:p>
    <w:p w:rsidR="00AA1C76" w:rsidRPr="001050E6" w:rsidRDefault="00AA1C76" w:rsidP="00AA1C76">
      <w:pPr>
        <w:numPr>
          <w:ilvl w:val="0"/>
          <w:numId w:val="5"/>
        </w:numPr>
        <w:spacing w:before="120" w:after="120"/>
        <w:ind w:left="714" w:hanging="357"/>
        <w:rPr>
          <w:rFonts w:ascii="Verdana" w:eastAsia="Times New Roman" w:hAnsi="Verdana" w:cs="Arial"/>
          <w:i/>
          <w:sz w:val="22"/>
          <w:szCs w:val="22"/>
        </w:rPr>
      </w:pPr>
      <w:r w:rsidRPr="001050E6">
        <w:rPr>
          <w:rFonts w:ascii="Verdana" w:eastAsia="Times New Roman" w:hAnsi="Verdana" w:cs="Arial"/>
          <w:i/>
          <w:sz w:val="22"/>
          <w:szCs w:val="22"/>
        </w:rPr>
        <w:t xml:space="preserve">Tras someter el contenido del programa a la participación tanto de los Ayuntamientos de la Isla como de la ciudadanía en general y previos los correspondientes informes técnicos mediante los que se resuelven las alegaciones formuladas, el Consejo de Gobierno Insular en su sesión de fecha 28 de septiembre de 2016 aprobó definitivamente el Programa de Carreteras </w:t>
      </w:r>
      <w:r w:rsidRPr="001050E6">
        <w:rPr>
          <w:rFonts w:ascii="Verdana" w:eastAsia="Times New Roman" w:hAnsi="Verdana" w:cs="Arial"/>
          <w:i/>
          <w:sz w:val="22"/>
          <w:szCs w:val="22"/>
        </w:rPr>
        <w:lastRenderedPageBreak/>
        <w:t>(programa 3.2), correspondiente al periodo 2016-2021, incluido en el Marco Estratégico Plurianual de Actuaciones para el Desarrollo de Tenerife 2016-2025.</w:t>
      </w:r>
    </w:p>
    <w:p w:rsidR="00AA1C76" w:rsidRPr="001050E6" w:rsidRDefault="00AA1C76" w:rsidP="00AA1C76">
      <w:pPr>
        <w:numPr>
          <w:ilvl w:val="0"/>
          <w:numId w:val="5"/>
        </w:numPr>
        <w:spacing w:before="120" w:after="120"/>
        <w:ind w:left="714" w:hanging="357"/>
        <w:rPr>
          <w:rFonts w:ascii="Verdana" w:eastAsia="Times New Roman" w:hAnsi="Verdana" w:cs="Arial"/>
          <w:i/>
          <w:sz w:val="22"/>
          <w:szCs w:val="22"/>
        </w:rPr>
      </w:pPr>
      <w:r w:rsidRPr="001050E6">
        <w:rPr>
          <w:rFonts w:ascii="Verdana" w:eastAsia="Times New Roman" w:hAnsi="Verdana" w:cs="Arial"/>
          <w:i/>
          <w:sz w:val="22"/>
          <w:szCs w:val="22"/>
        </w:rPr>
        <w:t>La actuación contemplada en el proyecto de obra denominado “Acondicionamiento de la Travesía de Valle Tabares TF-</w:t>
      </w:r>
      <w:smartTag w:uri="urn:schemas-microsoft-com:office:smarttags" w:element="metricconverter">
        <w:smartTagPr>
          <w:attr w:name="ProductID" w:val="111”"/>
        </w:smartTagPr>
        <w:r w:rsidRPr="001050E6">
          <w:rPr>
            <w:rFonts w:ascii="Verdana" w:eastAsia="Times New Roman" w:hAnsi="Verdana" w:cs="Arial"/>
            <w:i/>
            <w:sz w:val="22"/>
            <w:szCs w:val="22"/>
          </w:rPr>
          <w:t>111”</w:t>
        </w:r>
      </w:smartTag>
      <w:r w:rsidRPr="001050E6">
        <w:rPr>
          <w:rFonts w:ascii="Verdana" w:eastAsia="Times New Roman" w:hAnsi="Verdana" w:cs="Arial"/>
          <w:i/>
          <w:sz w:val="22"/>
          <w:szCs w:val="22"/>
        </w:rPr>
        <w:t>, figura incluida en el MEDI (Fondo de Desarrollo Insular 2016-2021) según el siguiente detalle:</w:t>
      </w:r>
    </w:p>
    <w:p w:rsidR="00AA1C76" w:rsidRPr="001050E6" w:rsidRDefault="00AA1C76" w:rsidP="00AA1C76">
      <w:pPr>
        <w:widowControl w:val="0"/>
        <w:numPr>
          <w:ilvl w:val="0"/>
          <w:numId w:val="7"/>
        </w:numPr>
        <w:spacing w:before="120" w:after="120"/>
        <w:ind w:firstLine="540"/>
        <w:rPr>
          <w:rFonts w:ascii="Verdana" w:eastAsia="Times New Roman" w:hAnsi="Verdana" w:cs="Arial"/>
          <w:i/>
          <w:sz w:val="22"/>
          <w:szCs w:val="22"/>
          <w:lang w:eastAsia="es-ES"/>
        </w:rPr>
      </w:pPr>
      <w:r w:rsidRPr="001050E6">
        <w:rPr>
          <w:rFonts w:ascii="Verdana" w:eastAsia="Times New Roman" w:hAnsi="Verdana" w:cs="Arial"/>
          <w:i/>
          <w:sz w:val="22"/>
          <w:szCs w:val="22"/>
          <w:lang w:eastAsia="es-ES"/>
        </w:rPr>
        <w:t>Eje 3 “Infraestructuras”.</w:t>
      </w:r>
    </w:p>
    <w:p w:rsidR="00AA1C76" w:rsidRPr="001050E6" w:rsidRDefault="00AA1C76" w:rsidP="00AA1C76">
      <w:pPr>
        <w:widowControl w:val="0"/>
        <w:numPr>
          <w:ilvl w:val="0"/>
          <w:numId w:val="7"/>
        </w:numPr>
        <w:spacing w:before="120" w:after="120"/>
        <w:ind w:firstLine="540"/>
        <w:rPr>
          <w:rFonts w:ascii="Verdana" w:eastAsia="Times New Roman" w:hAnsi="Verdana" w:cs="Arial"/>
          <w:i/>
          <w:sz w:val="22"/>
          <w:szCs w:val="22"/>
          <w:lang w:eastAsia="es-ES"/>
        </w:rPr>
      </w:pPr>
      <w:r w:rsidRPr="001050E6">
        <w:rPr>
          <w:rFonts w:ascii="Verdana" w:eastAsia="Times New Roman" w:hAnsi="Verdana" w:cs="Arial"/>
          <w:i/>
          <w:sz w:val="22"/>
          <w:szCs w:val="22"/>
          <w:lang w:eastAsia="es-ES"/>
        </w:rPr>
        <w:t>Programa 3.2 “Programa de Carreteras”.</w:t>
      </w:r>
    </w:p>
    <w:p w:rsidR="00AA1C76" w:rsidRPr="001050E6" w:rsidRDefault="00AA1C76" w:rsidP="00AA1C76">
      <w:pPr>
        <w:widowControl w:val="0"/>
        <w:numPr>
          <w:ilvl w:val="0"/>
          <w:numId w:val="7"/>
        </w:numPr>
        <w:spacing w:before="120" w:after="120"/>
        <w:ind w:firstLine="540"/>
        <w:rPr>
          <w:rFonts w:ascii="Verdana" w:eastAsia="Times New Roman" w:hAnsi="Verdana" w:cs="Arial"/>
          <w:i/>
          <w:sz w:val="22"/>
          <w:szCs w:val="22"/>
          <w:lang w:eastAsia="es-ES"/>
        </w:rPr>
      </w:pPr>
      <w:r w:rsidRPr="001050E6">
        <w:rPr>
          <w:rFonts w:ascii="Verdana" w:eastAsia="Times New Roman" w:hAnsi="Verdana" w:cs="Arial"/>
          <w:i/>
          <w:sz w:val="22"/>
          <w:szCs w:val="22"/>
          <w:lang w:eastAsia="es-ES"/>
        </w:rPr>
        <w:t>Subprograma 3.2.1 “Carreteras Insulares”</w:t>
      </w:r>
    </w:p>
    <w:p w:rsidR="00AA1C76" w:rsidRPr="001050E6" w:rsidRDefault="00AA1C76" w:rsidP="00AA1C76">
      <w:pPr>
        <w:widowControl w:val="0"/>
        <w:numPr>
          <w:ilvl w:val="0"/>
          <w:numId w:val="7"/>
        </w:numPr>
        <w:spacing w:before="120" w:after="120"/>
        <w:ind w:firstLine="540"/>
        <w:rPr>
          <w:rFonts w:ascii="Verdana" w:eastAsia="Times New Roman" w:hAnsi="Verdana" w:cs="Arial"/>
          <w:i/>
          <w:sz w:val="22"/>
          <w:szCs w:val="22"/>
          <w:lang w:eastAsia="es-ES"/>
        </w:rPr>
      </w:pPr>
      <w:r w:rsidRPr="001050E6">
        <w:rPr>
          <w:rFonts w:ascii="Verdana" w:eastAsia="Times New Roman" w:hAnsi="Verdana" w:cs="Arial"/>
          <w:i/>
          <w:sz w:val="22"/>
          <w:szCs w:val="22"/>
          <w:lang w:eastAsia="es-ES"/>
        </w:rPr>
        <w:t>Línea Actuación 3.2.1.3 “Acondicionamiento de travesías y peatonales”.</w:t>
      </w:r>
    </w:p>
    <w:p w:rsidR="00AA1C76" w:rsidRPr="001050E6" w:rsidRDefault="00AA1C76" w:rsidP="00AA1C76">
      <w:pPr>
        <w:numPr>
          <w:ilvl w:val="0"/>
          <w:numId w:val="5"/>
        </w:numPr>
        <w:spacing w:before="120" w:after="120"/>
        <w:ind w:left="714" w:hanging="357"/>
        <w:rPr>
          <w:rFonts w:ascii="Verdana" w:eastAsia="Times New Roman" w:hAnsi="Verdana" w:cs="Arial"/>
          <w:i/>
          <w:sz w:val="22"/>
          <w:szCs w:val="22"/>
        </w:rPr>
      </w:pPr>
      <w:r w:rsidRPr="001050E6">
        <w:rPr>
          <w:rFonts w:ascii="Verdana" w:eastAsia="Times New Roman" w:hAnsi="Verdana" w:cs="Arial"/>
          <w:i/>
          <w:sz w:val="22"/>
          <w:szCs w:val="22"/>
        </w:rPr>
        <w:t>Las inversiones a realizar a lo largo del ejercicio 2017 son las previstas en el Marco Estratégico de Inversiones (MEDI) aprobado por el Pleno de la Corporación Insular.</w:t>
      </w:r>
    </w:p>
    <w:p w:rsidR="00AA1C76" w:rsidRPr="001050E6" w:rsidRDefault="00AA1C76" w:rsidP="00AA1C76">
      <w:pPr>
        <w:numPr>
          <w:ilvl w:val="0"/>
          <w:numId w:val="5"/>
        </w:numPr>
        <w:spacing w:before="120" w:after="120"/>
        <w:ind w:left="714" w:hanging="357"/>
        <w:rPr>
          <w:rFonts w:ascii="Verdana" w:eastAsia="Times New Roman" w:hAnsi="Verdana" w:cs="Arial"/>
          <w:b/>
          <w:i/>
          <w:sz w:val="22"/>
          <w:szCs w:val="22"/>
          <w:u w:val="single"/>
        </w:rPr>
      </w:pPr>
      <w:r w:rsidRPr="001050E6">
        <w:rPr>
          <w:rFonts w:ascii="Verdana" w:eastAsia="Times New Roman" w:hAnsi="Verdana" w:cs="Arial"/>
          <w:b/>
          <w:i/>
          <w:sz w:val="22"/>
          <w:szCs w:val="22"/>
          <w:u w:val="single"/>
        </w:rPr>
        <w:t>En el Anexo de Inversiones del Presupuesto del Cabildo Insular para el ejercicio 2017, figura el Proyecto de Inversión nº 2016-314, aplicación presupuestaria 0141.4531.60912 “Acondicionamiento Travesía de la TF-</w:t>
      </w:r>
      <w:smartTag w:uri="urn:schemas-microsoft-com:office:smarttags" w:element="metricconverter">
        <w:smartTagPr>
          <w:attr w:name="ProductID" w:val="111”"/>
        </w:smartTagPr>
        <w:r w:rsidRPr="001050E6">
          <w:rPr>
            <w:rFonts w:ascii="Verdana" w:eastAsia="Times New Roman" w:hAnsi="Verdana" w:cs="Arial"/>
            <w:b/>
            <w:i/>
            <w:sz w:val="22"/>
            <w:szCs w:val="22"/>
            <w:u w:val="single"/>
          </w:rPr>
          <w:t>111</w:t>
        </w:r>
      </w:smartTag>
      <w:r w:rsidRPr="001050E6">
        <w:rPr>
          <w:rFonts w:ascii="Verdana" w:eastAsia="Times New Roman" w:hAnsi="Verdana" w:cs="Arial"/>
          <w:b/>
          <w:i/>
          <w:sz w:val="22"/>
          <w:szCs w:val="22"/>
          <w:u w:val="single"/>
        </w:rPr>
        <w:t>”, con una anualidad ascendente a la cantidad de 500.000,00 €.</w:t>
      </w:r>
    </w:p>
    <w:p w:rsidR="00AA1C76" w:rsidRPr="001050E6" w:rsidRDefault="00AA1C76" w:rsidP="00AA1C76">
      <w:pPr>
        <w:numPr>
          <w:ilvl w:val="0"/>
          <w:numId w:val="5"/>
        </w:numPr>
        <w:spacing w:before="120" w:after="120"/>
        <w:ind w:left="714" w:hanging="357"/>
        <w:rPr>
          <w:rFonts w:ascii="Verdana" w:eastAsia="Times New Roman" w:hAnsi="Verdana" w:cs="Arial"/>
          <w:i/>
          <w:sz w:val="22"/>
          <w:szCs w:val="22"/>
        </w:rPr>
      </w:pPr>
      <w:r w:rsidRPr="001050E6">
        <w:rPr>
          <w:rFonts w:ascii="Verdana" w:eastAsia="Times New Roman" w:hAnsi="Verdana" w:cs="Arial"/>
          <w:b/>
          <w:i/>
          <w:sz w:val="22"/>
          <w:szCs w:val="22"/>
        </w:rPr>
        <w:t>Dicha información se puede consultar en el Portal de Transparencia del Cabildo Insular, el cual garantiza el acceso a toda la información relacionada con la gestión y el uso de los recursos públicos insulares, a través del siguiente enlace: http://www.tenerife.es/portalcabtfe/es/el-cabildo/presupuest2017</w:t>
      </w:r>
      <w:r w:rsidRPr="001050E6">
        <w:rPr>
          <w:rFonts w:ascii="Verdana" w:eastAsia="Times New Roman" w:hAnsi="Verdana" w:cs="Arial"/>
          <w:i/>
          <w:sz w:val="22"/>
          <w:szCs w:val="22"/>
        </w:rPr>
        <w:t>.</w:t>
      </w:r>
    </w:p>
    <w:p w:rsidR="00AA1C76" w:rsidRPr="001050E6" w:rsidRDefault="00AA1C76" w:rsidP="00AA1C76">
      <w:pPr>
        <w:numPr>
          <w:ilvl w:val="0"/>
          <w:numId w:val="5"/>
        </w:numPr>
        <w:spacing w:before="120" w:after="120"/>
        <w:ind w:left="714" w:hanging="357"/>
        <w:rPr>
          <w:rFonts w:ascii="Verdana" w:eastAsia="Times New Roman" w:hAnsi="Verdana" w:cs="Arial"/>
          <w:b/>
          <w:i/>
          <w:sz w:val="22"/>
          <w:szCs w:val="22"/>
        </w:rPr>
      </w:pPr>
      <w:r w:rsidRPr="001050E6">
        <w:rPr>
          <w:rFonts w:ascii="Verdana" w:eastAsia="Times New Roman" w:hAnsi="Verdana" w:cs="Arial"/>
          <w:i/>
          <w:sz w:val="22"/>
          <w:szCs w:val="22"/>
        </w:rPr>
        <w:t xml:space="preserve">No obstante lo anterior, se hace constar que </w:t>
      </w:r>
      <w:r w:rsidRPr="001050E6">
        <w:rPr>
          <w:rFonts w:ascii="Verdana" w:eastAsia="Times New Roman" w:hAnsi="Verdana" w:cs="Arial"/>
          <w:b/>
          <w:i/>
          <w:sz w:val="22"/>
          <w:szCs w:val="22"/>
          <w:u w:val="single"/>
        </w:rPr>
        <w:t>dicha inversión está condicionada a la disponibilidad de los terrenos necesarios para su ejecución, así como a la formalización de un convenio con el Ayuntamiento de San Cristóbal de La Laguna.”</w:t>
      </w:r>
    </w:p>
    <w:p w:rsidR="007869D8" w:rsidRDefault="007869D8" w:rsidP="00AA1C76">
      <w:pPr>
        <w:spacing w:before="120" w:after="120"/>
        <w:rPr>
          <w:rFonts w:ascii="Verdana" w:eastAsia="Times New Roman" w:hAnsi="Verdana" w:cs="Arial"/>
          <w:sz w:val="22"/>
          <w:szCs w:val="22"/>
        </w:rPr>
      </w:pPr>
    </w:p>
    <w:p w:rsidR="00AA1C76" w:rsidRPr="001050E6" w:rsidRDefault="00AA1C76" w:rsidP="00AA1C76">
      <w:pPr>
        <w:spacing w:before="120" w:after="120"/>
        <w:rPr>
          <w:rFonts w:ascii="Verdana" w:eastAsia="Times New Roman" w:hAnsi="Verdana" w:cs="Arial"/>
          <w:b/>
          <w:sz w:val="22"/>
          <w:szCs w:val="22"/>
        </w:rPr>
      </w:pPr>
      <w:r w:rsidRPr="001050E6">
        <w:rPr>
          <w:rFonts w:ascii="Verdana" w:eastAsia="Times New Roman" w:hAnsi="Verdana" w:cs="Arial"/>
          <w:sz w:val="22"/>
          <w:szCs w:val="22"/>
        </w:rPr>
        <w:t>Por todo lo expuesto anteriormente, y teniendo en cuenta que la tramitación de los expedientes de aprobación inicial de “</w:t>
      </w:r>
      <w:r w:rsidRPr="001050E6">
        <w:rPr>
          <w:rFonts w:ascii="Verdana" w:eastAsia="Times New Roman" w:hAnsi="Verdana" w:cs="Arial"/>
          <w:sz w:val="22"/>
          <w:szCs w:val="22"/>
          <w:lang w:eastAsia="es-ES"/>
        </w:rPr>
        <w:t xml:space="preserve">Modificación de Créditos nº 5 correspondiente al Presupuesto de este Cabildo para el Ejercicio </w:t>
      </w:r>
      <w:smartTag w:uri="urn:schemas-microsoft-com:office:smarttags" w:element="metricconverter">
        <w:smartTagPr>
          <w:attr w:name="ProductID" w:val="2017”"/>
        </w:smartTagPr>
        <w:r w:rsidRPr="001050E6">
          <w:rPr>
            <w:rFonts w:ascii="Verdana" w:eastAsia="Times New Roman" w:hAnsi="Verdana" w:cs="Arial"/>
            <w:sz w:val="22"/>
            <w:szCs w:val="22"/>
            <w:lang w:eastAsia="es-ES"/>
          </w:rPr>
          <w:t>2017”</w:t>
        </w:r>
      </w:smartTag>
      <w:r w:rsidRPr="001050E6">
        <w:rPr>
          <w:rFonts w:ascii="Verdana" w:eastAsia="Times New Roman" w:hAnsi="Verdana" w:cs="Arial"/>
          <w:sz w:val="22"/>
          <w:szCs w:val="22"/>
          <w:lang w:eastAsia="es-ES"/>
        </w:rPr>
        <w:t xml:space="preserve">; “Modificación del Anexo II de las Bases de Ejecución del Presupuesto”, “Crédito extraordinario del Presupuesto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 y “Modificación del Anexo de subvenciones nominativas del Presupuesto 2017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w:t>
      </w:r>
      <w:r w:rsidRPr="001050E6">
        <w:rPr>
          <w:rFonts w:ascii="Verdana" w:eastAsia="Times New Roman" w:hAnsi="Verdana" w:cs="Arial"/>
          <w:sz w:val="22"/>
          <w:szCs w:val="22"/>
        </w:rPr>
        <w:t xml:space="preserve"> se han ajustado en su totalidad al procedimiento previsto en los artículos 168 y siguientes de la Real Decreto Legislativo 2/2004, de 5 de marzo, por el que se aprueba el Texto Refundido de la Ley Reguladora de las Haciendas Locales y en los artículos 18 y siguientes del Real Decreto 500/90</w:t>
      </w:r>
      <w:r w:rsidRPr="001050E6">
        <w:rPr>
          <w:rFonts w:ascii="Verdana" w:eastAsia="Times New Roman" w:hAnsi="Verdana" w:cs="Arial"/>
          <w:sz w:val="22"/>
          <w:szCs w:val="22"/>
          <w:u w:val="single"/>
        </w:rPr>
        <w:t>,</w:t>
      </w:r>
      <w:r w:rsidRPr="001050E6">
        <w:rPr>
          <w:rFonts w:ascii="Verdana" w:eastAsia="Times New Roman" w:hAnsi="Verdana" w:cs="Arial"/>
          <w:sz w:val="22"/>
          <w:szCs w:val="22"/>
        </w:rPr>
        <w:t xml:space="preserve"> el Pleno, por mayoría, con dieciséis (16) votos a favor de los Consejeros presentes de los Grupos Políticos Coalición Canaria-PNC (9) y Socialista (7), y nueve (9) abstenciones de los Consejeros presentes de los Grupos Políticos Popular (4) y Podemos (5), acuerda </w:t>
      </w:r>
      <w:proofErr w:type="gramStart"/>
      <w:r w:rsidRPr="001050E6">
        <w:rPr>
          <w:rFonts w:ascii="Verdana" w:eastAsia="Times New Roman" w:hAnsi="Verdana" w:cs="Arial"/>
          <w:b/>
          <w:sz w:val="22"/>
          <w:szCs w:val="22"/>
        </w:rPr>
        <w:t>desestimar</w:t>
      </w:r>
      <w:proofErr w:type="gramEnd"/>
      <w:r w:rsidRPr="001050E6">
        <w:rPr>
          <w:rFonts w:ascii="Verdana" w:eastAsia="Times New Roman" w:hAnsi="Verdana" w:cs="Arial"/>
          <w:b/>
          <w:sz w:val="22"/>
          <w:szCs w:val="22"/>
        </w:rPr>
        <w:t xml:space="preserve"> la reclamación presentada, quedando definitivamente aprobados los siguientes expedientes:</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Modificación de Créditos nº 5 correspondiente al Presupuesto de este Cabildo para el Ejercicio 2017.</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Modificación del Anexo II de las Bases de Ejecución del Presupuesto.</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t xml:space="preserve">Crédito extraordinario del Presupuesto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w:t>
      </w:r>
    </w:p>
    <w:p w:rsidR="00AA1C76" w:rsidRPr="001050E6" w:rsidRDefault="00AA1C76" w:rsidP="00AA1C76">
      <w:pPr>
        <w:numPr>
          <w:ilvl w:val="0"/>
          <w:numId w:val="1"/>
        </w:numPr>
        <w:spacing w:before="120" w:after="120"/>
        <w:ind w:left="714" w:hanging="357"/>
        <w:rPr>
          <w:rFonts w:ascii="Verdana" w:eastAsia="Times New Roman" w:hAnsi="Verdana" w:cs="Arial"/>
          <w:sz w:val="22"/>
          <w:szCs w:val="22"/>
          <w:lang w:eastAsia="es-ES"/>
        </w:rPr>
      </w:pPr>
      <w:r w:rsidRPr="001050E6">
        <w:rPr>
          <w:rFonts w:ascii="Verdana" w:eastAsia="Times New Roman" w:hAnsi="Verdana" w:cs="Arial"/>
          <w:sz w:val="22"/>
          <w:szCs w:val="22"/>
          <w:lang w:eastAsia="es-ES"/>
        </w:rPr>
        <w:lastRenderedPageBreak/>
        <w:t xml:space="preserve">Modificación del Anexo de subvenciones nominativas del Presupuesto 2017 del O.A.L. Instituto Social y </w:t>
      </w:r>
      <w:proofErr w:type="spellStart"/>
      <w:r w:rsidRPr="001050E6">
        <w:rPr>
          <w:rFonts w:ascii="Verdana" w:eastAsia="Times New Roman" w:hAnsi="Verdana" w:cs="Arial"/>
          <w:sz w:val="22"/>
          <w:szCs w:val="22"/>
          <w:lang w:eastAsia="es-ES"/>
        </w:rPr>
        <w:t>Sociosanitario</w:t>
      </w:r>
      <w:proofErr w:type="spellEnd"/>
      <w:r w:rsidRPr="001050E6">
        <w:rPr>
          <w:rFonts w:ascii="Verdana" w:eastAsia="Times New Roman" w:hAnsi="Verdana" w:cs="Arial"/>
          <w:sz w:val="22"/>
          <w:szCs w:val="22"/>
          <w:lang w:eastAsia="es-ES"/>
        </w:rPr>
        <w:t xml:space="preserve"> de Tenerife.</w:t>
      </w:r>
    </w:p>
    <w:p w:rsidR="00AA1C76" w:rsidRPr="001050E6" w:rsidRDefault="00AA1C76" w:rsidP="00AA1C76">
      <w:pPr>
        <w:spacing w:before="120" w:after="120"/>
        <w:ind w:firstLine="709"/>
        <w:rPr>
          <w:rFonts w:ascii="Verdana" w:eastAsia="Times New Roman" w:hAnsi="Verdana"/>
          <w:sz w:val="22"/>
          <w:szCs w:val="22"/>
          <w:lang w:eastAsia="es-ES"/>
        </w:rPr>
      </w:pPr>
    </w:p>
    <w:bookmarkEnd w:id="1"/>
    <w:p w:rsidR="00AA1C76" w:rsidRPr="001050E6" w:rsidRDefault="00AA1C76" w:rsidP="00AA1C76">
      <w:pPr>
        <w:spacing w:before="120" w:after="120"/>
        <w:ind w:firstLine="709"/>
        <w:rPr>
          <w:rFonts w:ascii="Verdana" w:eastAsia="Times New Roman" w:hAnsi="Verdana"/>
          <w:sz w:val="22"/>
          <w:szCs w:val="22"/>
          <w:lang w:eastAsia="es-ES"/>
        </w:rPr>
      </w:pPr>
      <w:r w:rsidRPr="001050E6">
        <w:rPr>
          <w:rFonts w:ascii="Verdana" w:eastAsia="Times New Roman" w:hAnsi="Verdana"/>
          <w:sz w:val="22"/>
          <w:szCs w:val="22"/>
          <w:lang w:eastAsia="es-ES"/>
        </w:rPr>
        <w:t xml:space="preserve">Sin otro particular, se levantó la sesión siendo las once horas y cuarenta y cuatro minutos, de todo lo </w:t>
      </w:r>
      <w:proofErr w:type="spellStart"/>
      <w:r w:rsidRPr="001050E6">
        <w:rPr>
          <w:rFonts w:ascii="Verdana" w:eastAsia="Times New Roman" w:hAnsi="Verdana"/>
          <w:sz w:val="22"/>
          <w:szCs w:val="22"/>
          <w:lang w:eastAsia="es-ES"/>
        </w:rPr>
        <w:t>cuál</w:t>
      </w:r>
      <w:proofErr w:type="spellEnd"/>
      <w:r w:rsidRPr="001050E6">
        <w:rPr>
          <w:rFonts w:ascii="Verdana" w:eastAsia="Times New Roman" w:hAnsi="Verdana"/>
          <w:sz w:val="22"/>
          <w:szCs w:val="22"/>
          <w:lang w:eastAsia="es-ES"/>
        </w:rPr>
        <w:t>, yo, el Secretario, doy fe.</w:t>
      </w: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AA1C76">
      <w:pPr>
        <w:spacing w:before="120" w:after="120"/>
        <w:ind w:firstLine="709"/>
        <w:rPr>
          <w:rFonts w:ascii="Verdana" w:eastAsia="Times New Roman" w:hAnsi="Verdana"/>
          <w:sz w:val="22"/>
          <w:szCs w:val="22"/>
          <w:lang w:eastAsia="es-ES"/>
        </w:rPr>
      </w:pPr>
    </w:p>
    <w:p w:rsidR="00AA1C76" w:rsidRPr="001050E6" w:rsidRDefault="00AA1C76" w:rsidP="007869D8">
      <w:pPr>
        <w:spacing w:before="120" w:after="120"/>
        <w:jc w:val="center"/>
        <w:rPr>
          <w:rFonts w:ascii="Verdana" w:eastAsia="Times New Roman" w:hAnsi="Verdana"/>
          <w:b/>
          <w:sz w:val="22"/>
          <w:szCs w:val="22"/>
          <w:lang w:eastAsia="es-ES"/>
        </w:rPr>
      </w:pPr>
      <w:r w:rsidRPr="001050E6">
        <w:rPr>
          <w:rFonts w:ascii="Verdana" w:eastAsia="Times New Roman" w:hAnsi="Verdana"/>
          <w:b/>
          <w:sz w:val="22"/>
          <w:szCs w:val="22"/>
          <w:lang w:eastAsia="es-ES"/>
        </w:rPr>
        <w:t>EL SECRETARIO GENERAL DEL PLENO</w:t>
      </w:r>
    </w:p>
    <w:p w:rsidR="00AA1C76" w:rsidRPr="001050E6" w:rsidRDefault="00AA1C76" w:rsidP="007869D8">
      <w:pPr>
        <w:spacing w:before="120" w:after="120"/>
        <w:jc w:val="center"/>
        <w:rPr>
          <w:rFonts w:ascii="Verdana" w:eastAsia="Times New Roman" w:hAnsi="Verdana"/>
          <w:b/>
          <w:sz w:val="22"/>
          <w:szCs w:val="22"/>
          <w:lang w:eastAsia="es-ES"/>
        </w:rPr>
      </w:pPr>
    </w:p>
    <w:p w:rsidR="00AA1C76" w:rsidRPr="001050E6" w:rsidRDefault="00AA1C76" w:rsidP="007869D8">
      <w:pPr>
        <w:spacing w:before="120" w:after="120"/>
        <w:jc w:val="center"/>
        <w:rPr>
          <w:rFonts w:ascii="Verdana" w:eastAsia="Times New Roman" w:hAnsi="Verdana"/>
          <w:b/>
          <w:sz w:val="22"/>
          <w:szCs w:val="22"/>
          <w:lang w:eastAsia="es-ES"/>
        </w:rPr>
      </w:pPr>
    </w:p>
    <w:p w:rsidR="00AA1C76" w:rsidRPr="001050E6" w:rsidRDefault="00AA1C76" w:rsidP="007869D8">
      <w:pPr>
        <w:spacing w:before="120" w:after="120"/>
        <w:jc w:val="center"/>
        <w:rPr>
          <w:rFonts w:ascii="Verdana" w:eastAsia="Times New Roman" w:hAnsi="Verdana"/>
          <w:b/>
          <w:sz w:val="22"/>
          <w:szCs w:val="22"/>
          <w:lang w:eastAsia="es-ES"/>
        </w:rPr>
      </w:pPr>
    </w:p>
    <w:p w:rsidR="00AA1C76" w:rsidRPr="001050E6" w:rsidRDefault="00AA1C76" w:rsidP="007869D8">
      <w:pPr>
        <w:spacing w:before="120" w:after="120"/>
        <w:jc w:val="center"/>
        <w:rPr>
          <w:rFonts w:ascii="Verdana" w:eastAsia="Times New Roman" w:hAnsi="Verdana"/>
          <w:b/>
          <w:sz w:val="22"/>
          <w:szCs w:val="22"/>
          <w:lang w:eastAsia="es-ES"/>
        </w:rPr>
      </w:pPr>
      <w:r w:rsidRPr="001050E6">
        <w:rPr>
          <w:rFonts w:ascii="Verdana" w:eastAsia="Times New Roman" w:hAnsi="Verdana"/>
          <w:b/>
          <w:sz w:val="22"/>
          <w:szCs w:val="22"/>
          <w:lang w:eastAsia="es-ES"/>
        </w:rPr>
        <w:t xml:space="preserve">Domingo Jesús Hernández </w:t>
      </w:r>
      <w:proofErr w:type="spellStart"/>
      <w:r w:rsidRPr="001050E6">
        <w:rPr>
          <w:rFonts w:ascii="Verdana" w:eastAsia="Times New Roman" w:hAnsi="Verdana"/>
          <w:b/>
          <w:sz w:val="22"/>
          <w:szCs w:val="22"/>
          <w:lang w:eastAsia="es-ES"/>
        </w:rPr>
        <w:t>Hernández</w:t>
      </w:r>
      <w:proofErr w:type="spellEnd"/>
    </w:p>
    <w:p w:rsidR="00AA1C76" w:rsidRPr="00AA1C76" w:rsidRDefault="00AA1C76" w:rsidP="00AA1C76">
      <w:pPr>
        <w:spacing w:before="120" w:after="120"/>
        <w:rPr>
          <w:rFonts w:ascii="Verdana" w:hAnsi="Verdana"/>
          <w:sz w:val="22"/>
          <w:szCs w:val="22"/>
        </w:rPr>
      </w:pPr>
    </w:p>
    <w:p w:rsidR="00076F5D" w:rsidRPr="00AA1C76" w:rsidRDefault="00076F5D" w:rsidP="00AA1C76">
      <w:pPr>
        <w:spacing w:before="120" w:after="120"/>
        <w:rPr>
          <w:rFonts w:ascii="Verdana" w:hAnsi="Verdana"/>
          <w:sz w:val="22"/>
          <w:szCs w:val="22"/>
        </w:rPr>
      </w:pPr>
    </w:p>
    <w:sectPr w:rsidR="00076F5D" w:rsidRPr="00AA1C76" w:rsidSect="00161655">
      <w:headerReference w:type="default" r:id="rId8"/>
      <w:footerReference w:type="default" r:id="rId9"/>
      <w:footerReference w:type="first" r:id="rId10"/>
      <w:pgSz w:w="11900" w:h="16840" w:code="9"/>
      <w:pgMar w:top="714" w:right="851" w:bottom="1701" w:left="1418" w:header="567" w:footer="5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C9" w:rsidRDefault="007804C9" w:rsidP="00170A40">
      <w:pPr>
        <w:spacing w:before="0"/>
      </w:pPr>
      <w:r>
        <w:separator/>
      </w:r>
    </w:p>
  </w:endnote>
  <w:endnote w:type="continuationSeparator" w:id="0">
    <w:p w:rsidR="007804C9" w:rsidRDefault="007804C9" w:rsidP="00170A4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55" w:rsidRPr="001E31B1" w:rsidRDefault="00076F5D" w:rsidP="00161655">
    <w:pPr>
      <w:pStyle w:val="Piedepgina"/>
      <w:pBdr>
        <w:top w:val="single" w:sz="8" w:space="1" w:color="auto"/>
      </w:pBdr>
    </w:pPr>
    <w:r w:rsidRPr="001E31B1">
      <w:t>Plaza de España, 1</w:t>
    </w:r>
  </w:p>
  <w:p w:rsidR="00161655" w:rsidRPr="001E31B1" w:rsidRDefault="00076F5D" w:rsidP="00161655">
    <w:pPr>
      <w:pStyle w:val="Piedepgina"/>
    </w:pPr>
    <w:r w:rsidRPr="001E31B1">
      <w:t>38003 Santa Cruz de Tenerife</w:t>
    </w:r>
  </w:p>
  <w:p w:rsidR="00161655" w:rsidRPr="001E31B1" w:rsidRDefault="00076F5D" w:rsidP="00161655">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161655" w:rsidRPr="001E31B1" w:rsidRDefault="00076F5D" w:rsidP="00161655">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Default="00076F5D" w:rsidP="00161655">
    <w:pPr>
      <w:pStyle w:val="Piedepgina"/>
    </w:pPr>
    <w:r w:rsidRPr="001E31B1">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9E" w:rsidRPr="001E31B1" w:rsidRDefault="00076F5D" w:rsidP="00161655">
    <w:pPr>
      <w:pStyle w:val="Piedepgina"/>
      <w:pBdr>
        <w:top w:val="single" w:sz="8" w:space="1" w:color="auto"/>
      </w:pBdr>
    </w:pPr>
    <w:r w:rsidRPr="001E31B1">
      <w:t>Plaza de España, 1</w:t>
    </w:r>
  </w:p>
  <w:p w:rsidR="00F2599E" w:rsidRPr="001E31B1" w:rsidRDefault="00076F5D" w:rsidP="00F2599E">
    <w:pPr>
      <w:pStyle w:val="Piedepgina"/>
    </w:pPr>
    <w:r w:rsidRPr="001E31B1">
      <w:t>38003 Santa Cruz de Tenerife</w:t>
    </w:r>
  </w:p>
  <w:p w:rsidR="00F2599E" w:rsidRPr="001E31B1" w:rsidRDefault="00076F5D" w:rsidP="00F2599E">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F2599E" w:rsidRPr="001E31B1" w:rsidRDefault="00076F5D" w:rsidP="00F2599E">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Pr="00F2599E" w:rsidRDefault="00076F5D" w:rsidP="00F2599E">
    <w:pPr>
      <w:pStyle w:val="Piedepgina"/>
    </w:pPr>
    <w:r w:rsidRPr="001E31B1">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C9" w:rsidRDefault="007804C9" w:rsidP="00170A40">
      <w:pPr>
        <w:spacing w:before="0"/>
      </w:pPr>
      <w:r>
        <w:separator/>
      </w:r>
    </w:p>
  </w:footnote>
  <w:footnote w:type="continuationSeparator" w:id="0">
    <w:p w:rsidR="007804C9" w:rsidRDefault="007804C9" w:rsidP="00170A4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2602AC" w:rsidTr="00D62E22">
      <w:trPr>
        <w:trHeight w:val="851"/>
      </w:trPr>
      <w:tc>
        <w:tcPr>
          <w:tcW w:w="9771" w:type="dxa"/>
          <w:tcBorders>
            <w:top w:val="nil"/>
            <w:left w:val="nil"/>
            <w:bottom w:val="single" w:sz="8" w:space="0" w:color="auto"/>
            <w:right w:val="nil"/>
          </w:tcBorders>
          <w:shd w:val="clear" w:color="auto" w:fill="auto"/>
        </w:tcPr>
        <w:p w:rsidR="002602AC" w:rsidRPr="00D62E22" w:rsidRDefault="00AA1C76" w:rsidP="002602A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2pt;height:56.25pt">
                <v:imagedata r:id="rId1" o:title="logo-administrativo-2pag"/>
              </v:shape>
            </w:pict>
          </w:r>
        </w:p>
      </w:tc>
    </w:tr>
  </w:tbl>
  <w:p w:rsidR="00380B30" w:rsidRPr="002602AC" w:rsidRDefault="007804C9" w:rsidP="002602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37C4"/>
    <w:multiLevelType w:val="hybridMultilevel"/>
    <w:tmpl w:val="38F8F5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E91385"/>
    <w:multiLevelType w:val="hybridMultilevel"/>
    <w:tmpl w:val="054EE054"/>
    <w:lvl w:ilvl="0" w:tplc="08002FB6">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1B5B1D16"/>
    <w:multiLevelType w:val="hybridMultilevel"/>
    <w:tmpl w:val="02EC51E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2744DD"/>
    <w:multiLevelType w:val="hybridMultilevel"/>
    <w:tmpl w:val="053E6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D4F1F9D"/>
    <w:multiLevelType w:val="hybridMultilevel"/>
    <w:tmpl w:val="4C502248"/>
    <w:lvl w:ilvl="0" w:tplc="4E3241B0">
      <w:start w:val="1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05F1C15"/>
    <w:multiLevelType w:val="hybridMultilevel"/>
    <w:tmpl w:val="14D80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7F069E"/>
    <w:multiLevelType w:val="hybridMultilevel"/>
    <w:tmpl w:val="06322344"/>
    <w:lvl w:ilvl="0" w:tplc="08002FB6">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076F5D"/>
    <w:rsid w:val="00076F5D"/>
    <w:rsid w:val="00170A40"/>
    <w:rsid w:val="002B5708"/>
    <w:rsid w:val="003509F0"/>
    <w:rsid w:val="00470740"/>
    <w:rsid w:val="005525A5"/>
    <w:rsid w:val="00585566"/>
    <w:rsid w:val="006C7DC1"/>
    <w:rsid w:val="007804C9"/>
    <w:rsid w:val="007869D8"/>
    <w:rsid w:val="009C6D67"/>
    <w:rsid w:val="00A26E8F"/>
    <w:rsid w:val="00AA1C76"/>
    <w:rsid w:val="00BA307C"/>
    <w:rsid w:val="00DE5624"/>
    <w:rsid w:val="00E07F78"/>
    <w:rsid w:val="00E42B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5D"/>
    <w:pPr>
      <w:spacing w:before="240" w:after="0" w:line="240" w:lineRule="auto"/>
      <w:jc w:val="both"/>
    </w:pPr>
    <w:rPr>
      <w:rFonts w:ascii="Arial" w:eastAsia="Cambria" w:hAnsi="Arial"/>
      <w:lang w:val="es-ES_tradnl"/>
    </w:rPr>
  </w:style>
  <w:style w:type="paragraph" w:styleId="Ttulo1">
    <w:name w:val="heading 1"/>
    <w:basedOn w:val="Normal"/>
    <w:next w:val="Normal"/>
    <w:link w:val="Ttulo1Car"/>
    <w:uiPriority w:val="9"/>
    <w:qFormat/>
    <w:rsid w:val="00076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6F5D"/>
    <w:pPr>
      <w:tabs>
        <w:tab w:val="center" w:pos="4252"/>
        <w:tab w:val="right" w:pos="8504"/>
      </w:tabs>
      <w:spacing w:before="0"/>
    </w:pPr>
  </w:style>
  <w:style w:type="character" w:customStyle="1" w:styleId="EncabezadoCar">
    <w:name w:val="Encabezado Car"/>
    <w:basedOn w:val="Fuentedeprrafopredeter"/>
    <w:link w:val="Encabezado"/>
    <w:rsid w:val="00076F5D"/>
    <w:rPr>
      <w:rFonts w:ascii="Arial" w:eastAsia="Cambria" w:hAnsi="Arial"/>
      <w:lang w:val="es-ES_tradnl"/>
    </w:rPr>
  </w:style>
  <w:style w:type="paragraph" w:styleId="Piedepgina">
    <w:name w:val="footer"/>
    <w:basedOn w:val="Normal"/>
    <w:link w:val="PiedepginaCar"/>
    <w:unhideWhenUsed/>
    <w:rsid w:val="00076F5D"/>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rsid w:val="00076F5D"/>
    <w:rPr>
      <w:rFonts w:ascii="Arial" w:eastAsia="Cambria" w:hAnsi="Arial" w:cs="Arial"/>
      <w:sz w:val="16"/>
      <w:szCs w:val="16"/>
      <w:lang w:val="es-ES_tradnl"/>
    </w:rPr>
  </w:style>
  <w:style w:type="paragraph" w:customStyle="1" w:styleId="Area">
    <w:name w:val="Area"/>
    <w:basedOn w:val="Normal"/>
    <w:rsid w:val="00076F5D"/>
    <w:pPr>
      <w:spacing w:before="0" w:line="200" w:lineRule="exact"/>
    </w:pPr>
    <w:rPr>
      <w:rFonts w:cs="Arial"/>
      <w:bCs/>
      <w:sz w:val="18"/>
      <w:lang w:val="es-ES"/>
    </w:rPr>
  </w:style>
  <w:style w:type="paragraph" w:customStyle="1" w:styleId="TtuloBorde">
    <w:name w:val="Título_Borde"/>
    <w:basedOn w:val="Ttulo1"/>
    <w:next w:val="Normal"/>
    <w:rsid w:val="00076F5D"/>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
    <w:rsid w:val="00076F5D"/>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076F5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5D"/>
    <w:rPr>
      <w:rFonts w:ascii="Tahoma" w:eastAsia="Cambria" w:hAnsi="Tahoma" w:cs="Tahoma"/>
      <w:sz w:val="16"/>
      <w:szCs w:val="16"/>
      <w:lang w:val="es-ES_tradnl"/>
    </w:rPr>
  </w:style>
  <w:style w:type="table" w:customStyle="1" w:styleId="Tablaconcuadrcula8">
    <w:name w:val="Tabla con cuadrícula8"/>
    <w:uiPriority w:val="99"/>
    <w:rsid w:val="00AA1C76"/>
    <w:pPr>
      <w:spacing w:line="240" w:lineRule="auto"/>
    </w:pPr>
    <w:rPr>
      <w:rFonts w:ascii="Cambria" w:eastAsia="Times New Roman" w:hAnsi="Cambria"/>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AA1C76"/>
    <w:pPr>
      <w:spacing w:after="0" w:line="240" w:lineRule="auto"/>
    </w:pPr>
    <w:rPr>
      <w:rFonts w:ascii="Times New Roman" w:eastAsia="Times New Roma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7029</Words>
  <Characters>38661</Characters>
  <Application>Microsoft Office Word</Application>
  <DocSecurity>0</DocSecurity>
  <Lines>322</Lines>
  <Paragraphs>91</Paragraphs>
  <ScaleCrop>false</ScaleCrop>
  <Company>Hewlett-Packard Company</Company>
  <LinksUpToDate>false</LinksUpToDate>
  <CharactersWithSpaces>45599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10</cp:revision>
  <dcterms:created xsi:type="dcterms:W3CDTF">2018-02-09T12:10:00Z</dcterms:created>
  <dcterms:modified xsi:type="dcterms:W3CDTF">2018-02-09T12:32:00Z</dcterms:modified>
</cp:coreProperties>
</file>